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0B874" w14:textId="77777777" w:rsidR="00AB36D3" w:rsidRDefault="00AB36D3" w:rsidP="00AB36D3">
      <w:pPr>
        <w:pStyle w:val="Rubrik1"/>
        <w:rPr>
          <w:sz w:val="28"/>
        </w:rPr>
      </w:pPr>
    </w:p>
    <w:p w14:paraId="76783F26" w14:textId="77777777" w:rsidR="00AB36D3" w:rsidRDefault="00AB36D3" w:rsidP="00AB36D3">
      <w:pPr>
        <w:pStyle w:val="Rubrik1"/>
        <w:rPr>
          <w:sz w:val="28"/>
        </w:rPr>
      </w:pPr>
    </w:p>
    <w:p w14:paraId="07F9BA7F" w14:textId="6D9133AC" w:rsidR="00AB36D3" w:rsidRPr="007264E6" w:rsidRDefault="00AB36D3" w:rsidP="00AB36D3">
      <w:pPr>
        <w:pStyle w:val="Rubrik1"/>
        <w:rPr>
          <w:sz w:val="26"/>
          <w:szCs w:val="26"/>
        </w:rPr>
      </w:pPr>
      <w:r w:rsidRPr="007264E6">
        <w:rPr>
          <w:sz w:val="28"/>
        </w:rPr>
        <w:t>Skyddsombudsstopp enligt Arbetsmiljölagen</w:t>
      </w:r>
    </w:p>
    <w:p w14:paraId="12745E1A" w14:textId="77777777" w:rsidR="00AB36D3" w:rsidRPr="007264E6" w:rsidRDefault="00AB36D3" w:rsidP="00AB36D3">
      <w:pPr>
        <w:rPr>
          <w:sz w:val="26"/>
          <w:szCs w:val="26"/>
        </w:rPr>
      </w:pPr>
    </w:p>
    <w:p w14:paraId="154AB542" w14:textId="77777777" w:rsidR="00AB36D3" w:rsidRPr="007264E6" w:rsidRDefault="00AB36D3" w:rsidP="00AB36D3">
      <w:pPr>
        <w:pStyle w:val="Brdtext"/>
        <w:rPr>
          <w:rFonts w:ascii="Times New Roman" w:hAnsi="Times New Roman"/>
          <w:szCs w:val="26"/>
        </w:rPr>
      </w:pPr>
      <w:r w:rsidRPr="007264E6">
        <w:rPr>
          <w:rFonts w:ascii="Times New Roman" w:hAnsi="Times New Roman"/>
          <w:szCs w:val="26"/>
        </w:rPr>
        <w:t xml:space="preserve">Härmed stoppar jag arbetsuppgifterna/arbetsmoment enligt </w:t>
      </w:r>
    </w:p>
    <w:p w14:paraId="6E186616" w14:textId="77777777" w:rsidR="00AB36D3" w:rsidRPr="007264E6" w:rsidRDefault="00AB36D3" w:rsidP="00AB36D3">
      <w:pPr>
        <w:pStyle w:val="Brdtext"/>
        <w:rPr>
          <w:rFonts w:ascii="Times New Roman" w:hAnsi="Times New Roman"/>
          <w:szCs w:val="26"/>
        </w:rPr>
      </w:pPr>
      <w:r w:rsidRPr="007264E6">
        <w:rPr>
          <w:rFonts w:ascii="Times New Roman" w:hAnsi="Times New Roman"/>
          <w:szCs w:val="26"/>
        </w:rPr>
        <w:t>Arbetsmiljölagen 6 kap 7 §.</w:t>
      </w:r>
    </w:p>
    <w:p w14:paraId="39115447" w14:textId="77777777" w:rsidR="00AB36D3" w:rsidRPr="007264E6" w:rsidRDefault="00AB36D3" w:rsidP="00AB36D3">
      <w:pPr>
        <w:rPr>
          <w:sz w:val="26"/>
          <w:szCs w:val="26"/>
        </w:rPr>
      </w:pPr>
    </w:p>
    <w:p w14:paraId="68DAEC0D" w14:textId="77777777" w:rsidR="00AB36D3" w:rsidRPr="007264E6" w:rsidRDefault="00AB36D3" w:rsidP="00AB36D3">
      <w:pPr>
        <w:rPr>
          <w:sz w:val="26"/>
          <w:szCs w:val="26"/>
        </w:rPr>
      </w:pPr>
      <w:r w:rsidRPr="007264E6">
        <w:rPr>
          <w:sz w:val="26"/>
          <w:szCs w:val="26"/>
        </w:rPr>
        <w:t>…………………………………………………………………………………………</w:t>
      </w:r>
    </w:p>
    <w:p w14:paraId="319E9AC5" w14:textId="77777777" w:rsidR="00AB36D3" w:rsidRPr="007264E6" w:rsidRDefault="00AB36D3" w:rsidP="00AB36D3">
      <w:pPr>
        <w:rPr>
          <w:sz w:val="26"/>
          <w:szCs w:val="26"/>
        </w:rPr>
      </w:pPr>
    </w:p>
    <w:p w14:paraId="2CA44E8F" w14:textId="77777777" w:rsidR="00AB36D3" w:rsidRPr="007264E6" w:rsidRDefault="00AB36D3" w:rsidP="00AB36D3">
      <w:pPr>
        <w:rPr>
          <w:sz w:val="26"/>
          <w:szCs w:val="26"/>
        </w:rPr>
      </w:pPr>
      <w:r w:rsidRPr="007264E6">
        <w:rPr>
          <w:sz w:val="26"/>
          <w:szCs w:val="26"/>
        </w:rPr>
        <w:t>…………………………………………………………………………………………</w:t>
      </w:r>
    </w:p>
    <w:p w14:paraId="3666995E" w14:textId="77777777" w:rsidR="00AB36D3" w:rsidRPr="007264E6" w:rsidRDefault="00AB36D3" w:rsidP="00AB36D3">
      <w:pPr>
        <w:rPr>
          <w:sz w:val="26"/>
          <w:szCs w:val="26"/>
        </w:rPr>
      </w:pPr>
    </w:p>
    <w:p w14:paraId="191687B0" w14:textId="77777777" w:rsidR="00AB36D3" w:rsidRPr="007264E6" w:rsidRDefault="00AB36D3" w:rsidP="00AB36D3">
      <w:pPr>
        <w:rPr>
          <w:sz w:val="26"/>
          <w:szCs w:val="26"/>
        </w:rPr>
      </w:pPr>
      <w:r w:rsidRPr="007264E6">
        <w:rPr>
          <w:sz w:val="26"/>
          <w:szCs w:val="26"/>
        </w:rPr>
        <w:t>…………………………………………………………………………………………</w:t>
      </w:r>
    </w:p>
    <w:p w14:paraId="10602AEE" w14:textId="77777777" w:rsidR="00AB36D3" w:rsidRPr="007264E6" w:rsidRDefault="00AB36D3" w:rsidP="00AB36D3">
      <w:pPr>
        <w:rPr>
          <w:sz w:val="26"/>
          <w:szCs w:val="26"/>
        </w:rPr>
      </w:pPr>
    </w:p>
    <w:p w14:paraId="545BA495" w14:textId="77777777" w:rsidR="00AB36D3" w:rsidRPr="007264E6" w:rsidRDefault="00AB36D3" w:rsidP="00AB36D3">
      <w:pPr>
        <w:rPr>
          <w:sz w:val="26"/>
          <w:szCs w:val="26"/>
        </w:rPr>
      </w:pPr>
      <w:r w:rsidRPr="007264E6">
        <w:rPr>
          <w:sz w:val="26"/>
          <w:szCs w:val="26"/>
        </w:rPr>
        <w:t>…………………………………………………………………………………………</w:t>
      </w:r>
    </w:p>
    <w:p w14:paraId="5AC5C3D7" w14:textId="77777777" w:rsidR="00AB36D3" w:rsidRPr="007264E6" w:rsidRDefault="00AB36D3" w:rsidP="00AB36D3">
      <w:pPr>
        <w:rPr>
          <w:sz w:val="26"/>
          <w:szCs w:val="26"/>
        </w:rPr>
      </w:pPr>
    </w:p>
    <w:p w14:paraId="6FF6F588" w14:textId="77777777" w:rsidR="00AB36D3" w:rsidRPr="007264E6" w:rsidRDefault="00AB36D3" w:rsidP="00AB36D3">
      <w:pPr>
        <w:rPr>
          <w:sz w:val="26"/>
          <w:szCs w:val="26"/>
        </w:rPr>
      </w:pPr>
      <w:r w:rsidRPr="007264E6">
        <w:rPr>
          <w:sz w:val="26"/>
          <w:szCs w:val="26"/>
        </w:rPr>
        <w:t>Detta innebär att ingen får utföra arbetsuppgiften tills ovanstående frågeställning är löst eller i avvaktan på Arbetsmiljöverkets ställningstagande.</w:t>
      </w:r>
    </w:p>
    <w:p w14:paraId="703647DB" w14:textId="77777777" w:rsidR="00AB36D3" w:rsidRPr="007264E6" w:rsidRDefault="00AB36D3" w:rsidP="00AB36D3">
      <w:pPr>
        <w:rPr>
          <w:sz w:val="26"/>
          <w:szCs w:val="26"/>
        </w:rPr>
      </w:pPr>
    </w:p>
    <w:p w14:paraId="6D6F9AA9" w14:textId="77777777" w:rsidR="00AB36D3" w:rsidRPr="007264E6" w:rsidRDefault="00AB36D3" w:rsidP="00AB36D3">
      <w:pPr>
        <w:pStyle w:val="Brdtext"/>
        <w:rPr>
          <w:rFonts w:ascii="Times New Roman" w:hAnsi="Times New Roman"/>
          <w:szCs w:val="26"/>
        </w:rPr>
      </w:pPr>
      <w:r w:rsidRPr="007264E6">
        <w:rPr>
          <w:rFonts w:ascii="Times New Roman" w:hAnsi="Times New Roman"/>
          <w:szCs w:val="26"/>
        </w:rPr>
        <w:t xml:space="preserve">Är arbetsgivaren inte nöjd med stoppet, får arbetsgivaren själv kontakta Arbetsmiljöverket och begära att </w:t>
      </w:r>
      <w:r>
        <w:rPr>
          <w:rFonts w:ascii="Times New Roman" w:hAnsi="Times New Roman"/>
          <w:szCs w:val="26"/>
        </w:rPr>
        <w:t>myndigheten</w:t>
      </w:r>
      <w:r w:rsidRPr="007264E6">
        <w:rPr>
          <w:rFonts w:ascii="Times New Roman" w:hAnsi="Times New Roman"/>
          <w:szCs w:val="26"/>
        </w:rPr>
        <w:t xml:space="preserve"> tar ställning i frågan.</w:t>
      </w:r>
    </w:p>
    <w:p w14:paraId="6D8D3A35" w14:textId="77777777" w:rsidR="00AB36D3" w:rsidRPr="007264E6" w:rsidRDefault="00AB36D3" w:rsidP="00AB36D3">
      <w:pPr>
        <w:rPr>
          <w:sz w:val="26"/>
          <w:szCs w:val="26"/>
        </w:rPr>
      </w:pPr>
    </w:p>
    <w:p w14:paraId="5DFEE3FC" w14:textId="77777777" w:rsidR="00AB36D3" w:rsidRPr="007264E6" w:rsidRDefault="00AB36D3" w:rsidP="00AB36D3">
      <w:pPr>
        <w:rPr>
          <w:sz w:val="26"/>
          <w:szCs w:val="26"/>
        </w:rPr>
      </w:pPr>
      <w:r w:rsidRPr="007264E6">
        <w:rPr>
          <w:i/>
          <w:iCs/>
          <w:sz w:val="26"/>
          <w:szCs w:val="26"/>
        </w:rPr>
        <w:t>Utdrag från AML 6 kap 7 §</w:t>
      </w:r>
      <w:r w:rsidRPr="007264E6">
        <w:rPr>
          <w:sz w:val="26"/>
          <w:szCs w:val="26"/>
        </w:rPr>
        <w:t xml:space="preserve"> ”Innebär visst arbete omedelbar </w:t>
      </w:r>
      <w:r w:rsidRPr="007264E6">
        <w:rPr>
          <w:b/>
          <w:bCs/>
          <w:sz w:val="26"/>
          <w:szCs w:val="26"/>
        </w:rPr>
        <w:t>och</w:t>
      </w:r>
      <w:r w:rsidRPr="007264E6">
        <w:rPr>
          <w:sz w:val="26"/>
          <w:szCs w:val="26"/>
        </w:rPr>
        <w:t xml:space="preserve"> allvarl</w:t>
      </w:r>
      <w:r>
        <w:rPr>
          <w:sz w:val="26"/>
          <w:szCs w:val="26"/>
        </w:rPr>
        <w:t>ig fara för arbetstagares liv eller</w:t>
      </w:r>
      <w:r w:rsidRPr="007264E6">
        <w:rPr>
          <w:sz w:val="26"/>
          <w:szCs w:val="26"/>
        </w:rPr>
        <w:t xml:space="preserve"> hälsa och rättelse icke genast uppnås genom hänvändelse till arbetsgivaren, kan skyddsombudet bestämma att arbetet skall avbrytas i avvaktan på ställningstagande av Arbetsmiljöverket”.</w:t>
      </w:r>
    </w:p>
    <w:p w14:paraId="167D2792" w14:textId="77777777" w:rsidR="00AB36D3" w:rsidRDefault="00AB36D3" w:rsidP="00AB36D3">
      <w:pPr>
        <w:rPr>
          <w:sz w:val="26"/>
          <w:szCs w:val="26"/>
        </w:rPr>
      </w:pPr>
    </w:p>
    <w:p w14:paraId="0B7A7559" w14:textId="77777777" w:rsidR="00AB36D3" w:rsidRDefault="00AB36D3" w:rsidP="00AB36D3">
      <w:pPr>
        <w:rPr>
          <w:sz w:val="26"/>
          <w:szCs w:val="26"/>
        </w:rPr>
      </w:pPr>
    </w:p>
    <w:p w14:paraId="06F9BED3" w14:textId="77777777" w:rsidR="00AB36D3" w:rsidRPr="007264E6" w:rsidRDefault="00AB36D3" w:rsidP="00AB36D3">
      <w:pPr>
        <w:rPr>
          <w:sz w:val="26"/>
          <w:szCs w:val="26"/>
        </w:rPr>
      </w:pPr>
    </w:p>
    <w:p w14:paraId="5A63CA87" w14:textId="77777777" w:rsidR="00AB36D3" w:rsidRPr="007264E6" w:rsidRDefault="00AB36D3" w:rsidP="00AB36D3">
      <w:pPr>
        <w:rPr>
          <w:sz w:val="26"/>
          <w:szCs w:val="26"/>
        </w:rPr>
      </w:pPr>
      <w:r w:rsidRPr="007264E6">
        <w:rPr>
          <w:sz w:val="26"/>
          <w:szCs w:val="26"/>
        </w:rPr>
        <w:t xml:space="preserve">Detta stopp gäller även ifall arbetsgivaren </w:t>
      </w:r>
      <w:r>
        <w:rPr>
          <w:sz w:val="26"/>
          <w:szCs w:val="26"/>
        </w:rPr>
        <w:t>själv utför den aktuella arbets</w:t>
      </w:r>
      <w:r w:rsidRPr="007264E6">
        <w:rPr>
          <w:sz w:val="26"/>
          <w:szCs w:val="26"/>
        </w:rPr>
        <w:t>uppgiften.</w:t>
      </w:r>
    </w:p>
    <w:p w14:paraId="415D899D" w14:textId="77777777" w:rsidR="00AB36D3" w:rsidRPr="007264E6" w:rsidRDefault="00AB36D3" w:rsidP="00AB36D3">
      <w:pPr>
        <w:rPr>
          <w:sz w:val="26"/>
          <w:szCs w:val="26"/>
        </w:rPr>
      </w:pPr>
    </w:p>
    <w:p w14:paraId="3C752D71" w14:textId="77777777" w:rsidR="00AB36D3" w:rsidRPr="007264E6" w:rsidRDefault="00AB36D3" w:rsidP="00AB36D3">
      <w:pPr>
        <w:rPr>
          <w:b/>
          <w:sz w:val="26"/>
          <w:szCs w:val="26"/>
        </w:rPr>
      </w:pPr>
      <w:proofErr w:type="gramStart"/>
      <w:r w:rsidRPr="007264E6">
        <w:rPr>
          <w:sz w:val="26"/>
          <w:szCs w:val="26"/>
        </w:rPr>
        <w:t>Namn:</w:t>
      </w:r>
      <w:r w:rsidRPr="007264E6">
        <w:rPr>
          <w:b/>
          <w:sz w:val="26"/>
          <w:szCs w:val="26"/>
        </w:rPr>
        <w:t>…</w:t>
      </w:r>
      <w:proofErr w:type="gramEnd"/>
      <w:r w:rsidRPr="007264E6">
        <w:rPr>
          <w:b/>
          <w:sz w:val="26"/>
          <w:szCs w:val="26"/>
        </w:rPr>
        <w:t>………………………………………………………………</w:t>
      </w:r>
    </w:p>
    <w:p w14:paraId="765D26FB" w14:textId="77777777" w:rsidR="00AB36D3" w:rsidRPr="007264E6" w:rsidRDefault="00AB36D3" w:rsidP="00AB36D3">
      <w:pPr>
        <w:rPr>
          <w:sz w:val="26"/>
          <w:szCs w:val="26"/>
        </w:rPr>
      </w:pPr>
      <w:r w:rsidRPr="007264E6">
        <w:rPr>
          <w:b/>
          <w:sz w:val="26"/>
          <w:szCs w:val="26"/>
        </w:rPr>
        <w:t xml:space="preserve">                                          </w:t>
      </w:r>
      <w:r w:rsidRPr="007264E6">
        <w:rPr>
          <w:sz w:val="26"/>
          <w:szCs w:val="26"/>
        </w:rPr>
        <w:t>(skyddsombud)</w:t>
      </w:r>
    </w:p>
    <w:p w14:paraId="6EAD70B4" w14:textId="77777777" w:rsidR="00AB36D3" w:rsidRPr="007264E6" w:rsidRDefault="00AB36D3" w:rsidP="00AB36D3">
      <w:pPr>
        <w:rPr>
          <w:sz w:val="26"/>
          <w:szCs w:val="26"/>
        </w:rPr>
      </w:pPr>
    </w:p>
    <w:p w14:paraId="0EC99D9C" w14:textId="77777777" w:rsidR="00AB36D3" w:rsidRPr="007264E6" w:rsidRDefault="00AB36D3" w:rsidP="00AB36D3">
      <w:pPr>
        <w:rPr>
          <w:sz w:val="26"/>
          <w:szCs w:val="26"/>
        </w:rPr>
      </w:pPr>
      <w:r w:rsidRPr="007264E6">
        <w:rPr>
          <w:sz w:val="26"/>
          <w:szCs w:val="26"/>
        </w:rPr>
        <w:t>Telefon……………………………  Datum……………………</w:t>
      </w:r>
      <w:proofErr w:type="gramStart"/>
      <w:r w:rsidRPr="007264E6">
        <w:rPr>
          <w:sz w:val="26"/>
          <w:szCs w:val="26"/>
        </w:rPr>
        <w:t>…….</w:t>
      </w:r>
      <w:proofErr w:type="gramEnd"/>
      <w:r w:rsidRPr="007264E6">
        <w:rPr>
          <w:sz w:val="26"/>
          <w:szCs w:val="26"/>
        </w:rPr>
        <w:t>.</w:t>
      </w:r>
    </w:p>
    <w:p w14:paraId="67B012A8" w14:textId="77777777" w:rsidR="00AB36D3" w:rsidRPr="007264E6" w:rsidRDefault="00AB36D3" w:rsidP="00AB36D3">
      <w:pPr>
        <w:rPr>
          <w:sz w:val="26"/>
          <w:szCs w:val="26"/>
        </w:rPr>
      </w:pPr>
    </w:p>
    <w:p w14:paraId="68C89E94" w14:textId="77777777" w:rsidR="00AB36D3" w:rsidRPr="007264E6" w:rsidRDefault="00AB36D3" w:rsidP="00AB36D3">
      <w:pPr>
        <w:rPr>
          <w:sz w:val="26"/>
          <w:szCs w:val="26"/>
        </w:rPr>
      </w:pPr>
    </w:p>
    <w:p w14:paraId="73789504" w14:textId="77777777" w:rsidR="00AB36D3" w:rsidRDefault="00AB36D3" w:rsidP="00AB36D3">
      <w:pPr>
        <w:rPr>
          <w:sz w:val="26"/>
          <w:szCs w:val="26"/>
        </w:rPr>
      </w:pPr>
      <w:r w:rsidRPr="007264E6">
        <w:rPr>
          <w:sz w:val="26"/>
          <w:szCs w:val="26"/>
        </w:rPr>
        <w:t>Jag har tagit del av denna skrivelse och förstår dess innebörd:</w:t>
      </w:r>
    </w:p>
    <w:p w14:paraId="73F9A0F4" w14:textId="77777777" w:rsidR="00AB36D3" w:rsidRDefault="00AB36D3" w:rsidP="00AB36D3">
      <w:pPr>
        <w:rPr>
          <w:sz w:val="26"/>
          <w:szCs w:val="26"/>
        </w:rPr>
      </w:pPr>
    </w:p>
    <w:p w14:paraId="4AA09D10" w14:textId="77777777" w:rsidR="00AB36D3" w:rsidRDefault="00AB36D3" w:rsidP="00AB36D3">
      <w:pPr>
        <w:rPr>
          <w:sz w:val="26"/>
          <w:szCs w:val="26"/>
        </w:rPr>
      </w:pPr>
    </w:p>
    <w:p w14:paraId="0EB6425C" w14:textId="77777777" w:rsidR="00AB36D3" w:rsidRPr="007264E6" w:rsidRDefault="00AB36D3" w:rsidP="00AB36D3">
      <w:pPr>
        <w:rPr>
          <w:sz w:val="26"/>
          <w:szCs w:val="26"/>
        </w:rPr>
      </w:pPr>
      <w:proofErr w:type="gramStart"/>
      <w:r w:rsidRPr="007264E6">
        <w:rPr>
          <w:sz w:val="26"/>
          <w:szCs w:val="26"/>
        </w:rPr>
        <w:t>Företag:</w:t>
      </w:r>
      <w:r w:rsidRPr="007264E6">
        <w:rPr>
          <w:b/>
          <w:sz w:val="26"/>
          <w:szCs w:val="26"/>
        </w:rPr>
        <w:t>…</w:t>
      </w:r>
      <w:proofErr w:type="gramEnd"/>
      <w:r w:rsidRPr="007264E6">
        <w:rPr>
          <w:b/>
          <w:sz w:val="26"/>
          <w:szCs w:val="26"/>
        </w:rPr>
        <w:t>………………………</w:t>
      </w:r>
      <w:proofErr w:type="gramStart"/>
      <w:r w:rsidRPr="007264E6">
        <w:rPr>
          <w:b/>
          <w:sz w:val="26"/>
          <w:szCs w:val="26"/>
        </w:rPr>
        <w:t>…….</w:t>
      </w:r>
      <w:proofErr w:type="gramEnd"/>
      <w:r w:rsidRPr="007264E6">
        <w:rPr>
          <w:b/>
          <w:sz w:val="26"/>
          <w:szCs w:val="26"/>
        </w:rPr>
        <w:t>.</w:t>
      </w:r>
    </w:p>
    <w:p w14:paraId="011C8B35" w14:textId="77777777" w:rsidR="00AB36D3" w:rsidRDefault="00AB36D3" w:rsidP="00AB36D3">
      <w:pPr>
        <w:rPr>
          <w:sz w:val="26"/>
          <w:szCs w:val="26"/>
        </w:rPr>
      </w:pPr>
    </w:p>
    <w:p w14:paraId="3F15242E" w14:textId="77777777" w:rsidR="00AB36D3" w:rsidRPr="007264E6" w:rsidRDefault="00AB36D3" w:rsidP="00AB36D3">
      <w:pPr>
        <w:rPr>
          <w:sz w:val="26"/>
          <w:szCs w:val="26"/>
        </w:rPr>
      </w:pPr>
    </w:p>
    <w:p w14:paraId="2919CDD5" w14:textId="77777777" w:rsidR="00AB36D3" w:rsidRPr="007264E6" w:rsidRDefault="00AB36D3" w:rsidP="00AB36D3">
      <w:pPr>
        <w:rPr>
          <w:b/>
          <w:sz w:val="26"/>
          <w:szCs w:val="26"/>
        </w:rPr>
      </w:pPr>
      <w:r w:rsidRPr="007264E6">
        <w:rPr>
          <w:b/>
          <w:bCs/>
          <w:sz w:val="26"/>
          <w:szCs w:val="26"/>
        </w:rPr>
        <w:t>……………………</w:t>
      </w:r>
      <w:r w:rsidRPr="007264E6">
        <w:rPr>
          <w:b/>
          <w:sz w:val="26"/>
          <w:szCs w:val="26"/>
        </w:rPr>
        <w:t>………………………………</w:t>
      </w:r>
      <w:r w:rsidRPr="007264E6">
        <w:rPr>
          <w:b/>
          <w:sz w:val="26"/>
          <w:szCs w:val="26"/>
        </w:rPr>
        <w:tab/>
      </w:r>
      <w:r w:rsidRPr="007264E6">
        <w:rPr>
          <w:sz w:val="26"/>
          <w:szCs w:val="26"/>
        </w:rPr>
        <w:t xml:space="preserve"> </w:t>
      </w:r>
    </w:p>
    <w:p w14:paraId="5DFA3081" w14:textId="77777777" w:rsidR="00AB36D3" w:rsidRPr="007264E6" w:rsidRDefault="00AB36D3" w:rsidP="00AB36D3">
      <w:pPr>
        <w:rPr>
          <w:sz w:val="26"/>
          <w:szCs w:val="26"/>
        </w:rPr>
      </w:pPr>
      <w:r w:rsidRPr="007264E6">
        <w:rPr>
          <w:sz w:val="26"/>
          <w:szCs w:val="26"/>
        </w:rPr>
        <w:tab/>
        <w:t>(Arbetsgivarens underskrift)</w:t>
      </w:r>
    </w:p>
    <w:p w14:paraId="6223B3AE" w14:textId="77777777" w:rsidR="00AB36D3" w:rsidRPr="007264E6" w:rsidRDefault="00AB36D3" w:rsidP="00AB36D3">
      <w:pPr>
        <w:rPr>
          <w:sz w:val="26"/>
          <w:szCs w:val="26"/>
        </w:rPr>
      </w:pPr>
    </w:p>
    <w:p w14:paraId="0EB10CDB" w14:textId="77777777" w:rsidR="00AB36D3" w:rsidRPr="007264E6" w:rsidRDefault="00AB36D3" w:rsidP="00AB36D3">
      <w:pPr>
        <w:rPr>
          <w:sz w:val="26"/>
          <w:szCs w:val="26"/>
        </w:rPr>
      </w:pPr>
      <w:r w:rsidRPr="007264E6">
        <w:rPr>
          <w:b/>
          <w:sz w:val="26"/>
          <w:szCs w:val="26"/>
        </w:rPr>
        <w:t>……………………………………………………</w:t>
      </w:r>
      <w:r w:rsidRPr="007264E6">
        <w:rPr>
          <w:sz w:val="26"/>
          <w:szCs w:val="26"/>
        </w:rPr>
        <w:tab/>
      </w:r>
    </w:p>
    <w:p w14:paraId="3946DD97" w14:textId="77777777" w:rsidR="00AB36D3" w:rsidRPr="007264E6" w:rsidRDefault="00AB36D3" w:rsidP="00AB36D3">
      <w:pPr>
        <w:rPr>
          <w:sz w:val="26"/>
          <w:szCs w:val="26"/>
        </w:rPr>
      </w:pPr>
      <w:r w:rsidRPr="007264E6">
        <w:rPr>
          <w:sz w:val="26"/>
          <w:szCs w:val="26"/>
        </w:rPr>
        <w:tab/>
        <w:t xml:space="preserve">(Namnförtydligande)  </w:t>
      </w:r>
    </w:p>
    <w:p w14:paraId="64AEDAF8" w14:textId="77777777" w:rsidR="00AB36D3" w:rsidRPr="007264E6" w:rsidRDefault="00AB36D3" w:rsidP="00AB36D3">
      <w:pPr>
        <w:rPr>
          <w:sz w:val="26"/>
          <w:szCs w:val="26"/>
        </w:rPr>
      </w:pPr>
    </w:p>
    <w:p w14:paraId="23133F87" w14:textId="234D3F5C" w:rsidR="00AB36D3" w:rsidRPr="00D6477E" w:rsidRDefault="00AB36D3" w:rsidP="00AB36D3">
      <w:pPr>
        <w:rPr>
          <w:sz w:val="26"/>
          <w:szCs w:val="26"/>
        </w:rPr>
      </w:pPr>
      <w:r w:rsidRPr="007264E6">
        <w:rPr>
          <w:sz w:val="26"/>
          <w:szCs w:val="26"/>
        </w:rPr>
        <w:t>Kopia till:</w:t>
      </w:r>
    </w:p>
    <w:p w14:paraId="60A21669" w14:textId="77777777" w:rsidR="002E4B62" w:rsidRPr="00C125DE" w:rsidRDefault="002E4B62" w:rsidP="00896D59">
      <w:pPr>
        <w:rPr>
          <w:rFonts w:ascii="Arial" w:hAnsi="Arial" w:cs="Arial"/>
        </w:rPr>
      </w:pPr>
    </w:p>
    <w:sectPr w:rsidR="002E4B62" w:rsidRPr="00C125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6AD9" w14:textId="77777777" w:rsidR="00B6327E" w:rsidRDefault="00B6327E" w:rsidP="00394055">
      <w:pPr>
        <w:spacing w:after="0" w:line="240" w:lineRule="auto"/>
      </w:pPr>
      <w:r>
        <w:separator/>
      </w:r>
    </w:p>
  </w:endnote>
  <w:endnote w:type="continuationSeparator" w:id="0">
    <w:p w14:paraId="426225BC" w14:textId="77777777" w:rsidR="00B6327E" w:rsidRDefault="00B6327E" w:rsidP="00394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EDF5" w14:textId="77777777" w:rsidR="00B6327E" w:rsidRDefault="00B6327E" w:rsidP="00394055">
      <w:pPr>
        <w:spacing w:after="0" w:line="240" w:lineRule="auto"/>
      </w:pPr>
      <w:r>
        <w:separator/>
      </w:r>
    </w:p>
  </w:footnote>
  <w:footnote w:type="continuationSeparator" w:id="0">
    <w:p w14:paraId="6D6E17C8" w14:textId="77777777" w:rsidR="00B6327E" w:rsidRDefault="00B6327E" w:rsidP="00394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8360" w14:textId="1E7DAE4B" w:rsidR="00394055" w:rsidRDefault="00394055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ED7270" wp14:editId="1A09A987">
          <wp:simplePos x="0" y="0"/>
          <wp:positionH relativeFrom="page">
            <wp:posOffset>361950</wp:posOffset>
          </wp:positionH>
          <wp:positionV relativeFrom="paragraph">
            <wp:posOffset>-154305</wp:posOffset>
          </wp:positionV>
          <wp:extent cx="1171575" cy="1171575"/>
          <wp:effectExtent l="0" t="0" r="9525" b="9525"/>
          <wp:wrapTight wrapText="bothSides">
            <wp:wrapPolygon edited="0">
              <wp:start x="9132" y="0"/>
              <wp:lineTo x="6322" y="351"/>
              <wp:lineTo x="702" y="4215"/>
              <wp:lineTo x="0" y="7727"/>
              <wp:lineTo x="0" y="16859"/>
              <wp:lineTo x="5620" y="16859"/>
              <wp:lineTo x="7727" y="21424"/>
              <wp:lineTo x="13698" y="21424"/>
              <wp:lineTo x="14049" y="21424"/>
              <wp:lineTo x="15805" y="16859"/>
              <wp:lineTo x="21424" y="16859"/>
              <wp:lineTo x="21424" y="8780"/>
              <wp:lineTo x="21073" y="4566"/>
              <wp:lineTo x="16156" y="1054"/>
              <wp:lineTo x="13346" y="0"/>
              <wp:lineTo x="9132" y="0"/>
            </wp:wrapPolygon>
          </wp:wrapTight>
          <wp:docPr id="1794534873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F3DB5"/>
    <w:multiLevelType w:val="hybridMultilevel"/>
    <w:tmpl w:val="AAD8C50C"/>
    <w:lvl w:ilvl="0" w:tplc="63DA2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A27"/>
    <w:multiLevelType w:val="hybridMultilevel"/>
    <w:tmpl w:val="BF0A6C08"/>
    <w:lvl w:ilvl="0" w:tplc="8EA0196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F6D82"/>
    <w:multiLevelType w:val="hybridMultilevel"/>
    <w:tmpl w:val="E8BC34AC"/>
    <w:lvl w:ilvl="0" w:tplc="8EC45B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97812"/>
    <w:multiLevelType w:val="hybridMultilevel"/>
    <w:tmpl w:val="20B053E0"/>
    <w:lvl w:ilvl="0" w:tplc="5128EC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81F52"/>
    <w:multiLevelType w:val="hybridMultilevel"/>
    <w:tmpl w:val="1F52EB70"/>
    <w:lvl w:ilvl="0" w:tplc="6BFE721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317477">
    <w:abstractNumId w:val="1"/>
  </w:num>
  <w:num w:numId="2" w16cid:durableId="2021080555">
    <w:abstractNumId w:val="4"/>
  </w:num>
  <w:num w:numId="3" w16cid:durableId="137918213">
    <w:abstractNumId w:val="3"/>
  </w:num>
  <w:num w:numId="4" w16cid:durableId="1698463594">
    <w:abstractNumId w:val="2"/>
  </w:num>
  <w:num w:numId="5" w16cid:durableId="68016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55"/>
    <w:rsid w:val="0006548E"/>
    <w:rsid w:val="00077133"/>
    <w:rsid w:val="00176AFC"/>
    <w:rsid w:val="001B3F7D"/>
    <w:rsid w:val="001F15DB"/>
    <w:rsid w:val="001F2AEA"/>
    <w:rsid w:val="0024088F"/>
    <w:rsid w:val="002E4B62"/>
    <w:rsid w:val="00394055"/>
    <w:rsid w:val="00397B3E"/>
    <w:rsid w:val="003D4C3F"/>
    <w:rsid w:val="005662A3"/>
    <w:rsid w:val="005E7BEC"/>
    <w:rsid w:val="006B6C4B"/>
    <w:rsid w:val="00896D59"/>
    <w:rsid w:val="008C1046"/>
    <w:rsid w:val="008D4991"/>
    <w:rsid w:val="009A4771"/>
    <w:rsid w:val="00AB36D3"/>
    <w:rsid w:val="00AC61D1"/>
    <w:rsid w:val="00B6327E"/>
    <w:rsid w:val="00BB7F14"/>
    <w:rsid w:val="00C02F72"/>
    <w:rsid w:val="00C125DE"/>
    <w:rsid w:val="00C340F7"/>
    <w:rsid w:val="00C579B5"/>
    <w:rsid w:val="00C66A26"/>
    <w:rsid w:val="00CB7A33"/>
    <w:rsid w:val="00DA5E30"/>
    <w:rsid w:val="00E84832"/>
    <w:rsid w:val="00EE24E2"/>
    <w:rsid w:val="00F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DC7A1"/>
  <w15:chartTrackingRefBased/>
  <w15:docId w15:val="{301DB1C5-F3DB-4006-BB55-3A80DE5B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1D1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394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4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94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94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94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94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94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94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94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94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94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94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9405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405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9405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9405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9405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9405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94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94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94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94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4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9405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9405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9405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94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9405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9405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394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94055"/>
  </w:style>
  <w:style w:type="paragraph" w:styleId="Sidfot">
    <w:name w:val="footer"/>
    <w:basedOn w:val="Normal"/>
    <w:link w:val="SidfotChar"/>
    <w:uiPriority w:val="99"/>
    <w:unhideWhenUsed/>
    <w:rsid w:val="00394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94055"/>
  </w:style>
  <w:style w:type="paragraph" w:customStyle="1" w:styleId="xl30">
    <w:name w:val="xl30"/>
    <w:basedOn w:val="Normal"/>
    <w:rsid w:val="002E4B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eastAsia="sv-SE"/>
    </w:rPr>
  </w:style>
  <w:style w:type="paragraph" w:customStyle="1" w:styleId="Default">
    <w:name w:val="Default"/>
    <w:rsid w:val="00C125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Normalwebb">
    <w:name w:val="Normal (Web)"/>
    <w:basedOn w:val="Normal"/>
    <w:uiPriority w:val="99"/>
    <w:unhideWhenUsed/>
    <w:rsid w:val="00C1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1B3F7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AB36D3"/>
    <w:pPr>
      <w:tabs>
        <w:tab w:val="left" w:pos="2268"/>
        <w:tab w:val="left" w:pos="4253"/>
        <w:tab w:val="left" w:pos="6804"/>
      </w:tabs>
      <w:spacing w:after="0" w:line="240" w:lineRule="auto"/>
    </w:pPr>
    <w:rPr>
      <w:rFonts w:ascii="Garmond (W1)" w:eastAsia="Times New Roman" w:hAnsi="Garmond (W1)" w:cs="Times New Roman"/>
      <w:sz w:val="26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AB36D3"/>
    <w:rPr>
      <w:rFonts w:ascii="Garmond (W1)" w:eastAsia="Times New Roman" w:hAnsi="Garmond (W1)" w:cs="Times New Roman"/>
      <w:kern w:val="0"/>
      <w:sz w:val="26"/>
      <w:szCs w:val="2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Flisbäck</dc:creator>
  <cp:keywords/>
  <dc:description/>
  <cp:lastModifiedBy>Emil Flisbäck</cp:lastModifiedBy>
  <cp:revision>2</cp:revision>
  <dcterms:created xsi:type="dcterms:W3CDTF">2026-02-13T08:51:00Z</dcterms:created>
  <dcterms:modified xsi:type="dcterms:W3CDTF">2026-02-13T08:51:00Z</dcterms:modified>
</cp:coreProperties>
</file>