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BDD0B" w14:textId="77777777" w:rsidR="00793972" w:rsidRPr="00BF725E" w:rsidRDefault="00E21483" w:rsidP="00525447">
      <w:pPr>
        <w:rPr>
          <w:b/>
          <w:bCs/>
        </w:rPr>
      </w:pPr>
      <w:r w:rsidRPr="00BF725E">
        <w:rPr>
          <w:b/>
          <w:bCs/>
        </w:rPr>
        <w:t>Arbetsplatsolyckor i trafiken eller i samband med truck eller truckar</w:t>
      </w:r>
    </w:p>
    <w:p w14:paraId="77BBE11C" w14:textId="77777777" w:rsidR="00525447" w:rsidRDefault="00525447" w:rsidP="00525447"/>
    <w:p w14:paraId="7DB7E195" w14:textId="77777777" w:rsidR="00525447" w:rsidRDefault="00525447" w:rsidP="00525447">
      <w:r>
        <w:t xml:space="preserve">Vi har många som ringer in till avdelningen med frågor som rör arbetsskador som har inträffat där en truck eller annat trafikförsäkringspliktigt fordon är inblandat. Om man till exempel får foten skadad av en truck eller krockar i sin taxibil eller lastbil kan </w:t>
      </w:r>
      <w:bookmarkStart w:id="0" w:name="_GoBack"/>
      <w:bookmarkEnd w:id="0"/>
      <w:r>
        <w:t>man ha rätt till ersättning.</w:t>
      </w:r>
    </w:p>
    <w:p w14:paraId="12561F6C" w14:textId="77777777" w:rsidR="000C0B1B" w:rsidRDefault="00152D7E" w:rsidP="00152D7E">
      <w:r>
        <w:t xml:space="preserve">Är en truck eller annat trafikförsäkringspliktigt fordon inblandad i en arbetsplatsolycka skall ersättning sökas från trafikförsäkringen. Det man då måste göra är att ta kontakt med arbetsgivaren och fråga vilken försäkring som arbetsgivaren tecknat. Man kan sedan vända sig till försäkringsbolaget med sina anspråk. </w:t>
      </w:r>
    </w:p>
    <w:p w14:paraId="0D002351" w14:textId="1EFF89B5" w:rsidR="00152D7E" w:rsidRDefault="00152D7E" w:rsidP="00152D7E">
      <w:r>
        <w:t>Om man till exempel är cha</w:t>
      </w:r>
      <w:r w:rsidR="00217E39">
        <w:t>u</w:t>
      </w:r>
      <w:r>
        <w:t xml:space="preserve">fför och lossar eller lastar gods på ett kundföretag och blir påkörd av kundföretagets truck </w:t>
      </w:r>
      <w:r w:rsidR="000C0B1B">
        <w:t xml:space="preserve">och det egna fordonet inte är inblandat </w:t>
      </w:r>
      <w:r>
        <w:t>är det kundföretagets försäkringsbolag man skall söka ersättning ifrån</w:t>
      </w:r>
      <w:r w:rsidR="00217E39">
        <w:t xml:space="preserve">, </w:t>
      </w:r>
      <w:r>
        <w:t>inte sin arbetsgivares trafikförsäkring.</w:t>
      </w:r>
    </w:p>
    <w:p w14:paraId="59578CED" w14:textId="77777777" w:rsidR="000C0B1B" w:rsidRDefault="00525447" w:rsidP="00525447">
      <w:r>
        <w:t>Anspråken skall riktas mot det bolag som arbetsgivaren</w:t>
      </w:r>
      <w:r w:rsidR="00152D7E">
        <w:t xml:space="preserve"> eller kundföretaget</w:t>
      </w:r>
      <w:r>
        <w:t xml:space="preserve"> har tecknat trafikförsäkringen med. </w:t>
      </w:r>
      <w:r w:rsidR="00575363">
        <w:t>Arbetsskadeförsäkringen som ingår i kollektivavtalet</w:t>
      </w:r>
      <w:r w:rsidR="008E2E21">
        <w:t xml:space="preserve"> (TFA)</w:t>
      </w:r>
      <w:r w:rsidR="00575363">
        <w:t xml:space="preserve"> gäller alltså inte vid dessa olyckor men ersättningen enligt trafikskadelagen är </w:t>
      </w:r>
      <w:r w:rsidR="005B564F">
        <w:t xml:space="preserve">100% för all inkomstförlust, </w:t>
      </w:r>
      <w:r w:rsidR="00575363">
        <w:t>kostnader</w:t>
      </w:r>
      <w:r w:rsidR="005B564F">
        <w:t xml:space="preserve"> </w:t>
      </w:r>
      <w:r w:rsidR="00E21483">
        <w:t xml:space="preserve">och ersättning för </w:t>
      </w:r>
      <w:r w:rsidR="005B564F">
        <w:t>lyte samt sveda och värk</w:t>
      </w:r>
      <w:r w:rsidR="00575363">
        <w:t>.</w:t>
      </w:r>
      <w:r w:rsidR="000C0B1B">
        <w:t xml:space="preserve"> </w:t>
      </w:r>
    </w:p>
    <w:p w14:paraId="0EC64A46" w14:textId="77777777" w:rsidR="00525447" w:rsidRDefault="000C0B1B" w:rsidP="00525447">
      <w:r>
        <w:t>Det är dock snårigt ibland med gränsdragningen mellan den kollektivavtalade arbetsskadeförsäkringen och trafikförsäkringen. Därför rekommenderar vi att man anmäler skador och olyckor både till AFA (</w:t>
      </w:r>
      <w:hyperlink r:id="rId5" w:history="1">
        <w:r w:rsidRPr="009472A1">
          <w:rPr>
            <w:rStyle w:val="Hyperlnk"/>
          </w:rPr>
          <w:t>www.afa.se</w:t>
        </w:r>
      </w:hyperlink>
      <w:r>
        <w:t xml:space="preserve"> försäkringen som gäller vid arbetsskador på företag med kollektivavtal) och trafikförsäkringen. Försäkringsbolagen får då bedöma vem som skall stå för ersättning.</w:t>
      </w:r>
    </w:p>
    <w:p w14:paraId="681C21AA" w14:textId="77777777" w:rsidR="00575363" w:rsidRDefault="00575363" w:rsidP="00525447">
      <w:r>
        <w:t xml:space="preserve">Skulle försäkringsbolaget trilskas eller om man blir missnöjd med ersättningen kan man ha rätt till </w:t>
      </w:r>
      <w:r w:rsidR="008E2E21">
        <w:t>juridiskt ombud i den utomrättsliga delen</w:t>
      </w:r>
      <w:r>
        <w:t xml:space="preserve">. </w:t>
      </w:r>
      <w:r w:rsidR="008E2E21">
        <w:t>Detta</w:t>
      </w:r>
      <w:r>
        <w:t xml:space="preserve"> </w:t>
      </w:r>
      <w:r w:rsidR="00F95917">
        <w:t xml:space="preserve">kan då </w:t>
      </w:r>
      <w:r>
        <w:t>betalas av trafikförsäkringsbolaget.</w:t>
      </w:r>
      <w:r w:rsidR="000C0B1B">
        <w:t xml:space="preserve"> Vänd dig till trafikförsäkringsbolaget och ansök om ett ombud.</w:t>
      </w:r>
    </w:p>
    <w:p w14:paraId="1A44667B" w14:textId="77777777" w:rsidR="005B564F" w:rsidRDefault="005B564F" w:rsidP="00525447">
      <w:r>
        <w:t>Det är också viktigt att begära ersättning s</w:t>
      </w:r>
      <w:r w:rsidR="0007279B">
        <w:t xml:space="preserve">narast efter händelsen. </w:t>
      </w:r>
      <w:r w:rsidR="008E2E21">
        <w:t>På grund av preskriptionstider och dylikt måste detta anmälas skyndsamt</w:t>
      </w:r>
      <w:r>
        <w:t>. Därför skall man söka ersättning så tidigt som möjligt.</w:t>
      </w:r>
    </w:p>
    <w:p w14:paraId="4D1C297E" w14:textId="77777777" w:rsidR="00152D7E" w:rsidRDefault="00152D7E" w:rsidP="00525447">
      <w:r>
        <w:t>En annan viktig sak är att man skall uppsöka läkare direkt om man känner obehag eller smärta efter en olycka. Att tvinga sig tillbaka till jobbet trots besvär kan straffa sig i ett senare skede. Det lönar sig sällan att efter en olycka ”kämpa på” och slutföra jobbet trots skador eller smärta. Om man inte har uppsökt läkare efter en olycka finns det risk för att olyckan inte betraktas som tillräckligt allvarlig eller att man misstänker att de skador man fått inte uppkom i själva olyckan utan uppkommit i en annan situation där försäkringen inte gäller.</w:t>
      </w:r>
    </w:p>
    <w:p w14:paraId="4C709213" w14:textId="77777777" w:rsidR="000C0B1B" w:rsidRDefault="000C0B1B" w:rsidP="00525447">
      <w:r>
        <w:t>Viktigt är också att man talar med sin arbetsgivare efter en olycka. Arbetsgivaren som har ansvaret över arbetsmiljön och de anställda kan hjälpa till med ansökningar, arbetsskadeanmälan och liknande.</w:t>
      </w:r>
    </w:p>
    <w:p w14:paraId="15A0D1CD" w14:textId="572B6AC0" w:rsidR="00E21483" w:rsidRDefault="00E21483" w:rsidP="00E21483">
      <w:r>
        <w:t>Om trafikförsäkring saknas skall man vända sig till trafikförsäkringsföreningen. De kan då betala ut ersättning för skador som uppkommit till följd av olyckan.</w:t>
      </w:r>
      <w:r w:rsidR="00217E39">
        <w:t xml:space="preserve"> Att inte ha trafikförsäkring är ett lagbrott. Det är därför viktigt att polisanmäla samt bifoga polisanmälan i ansökan till Trafikförsäkringsföreningen.</w:t>
      </w:r>
    </w:p>
    <w:p w14:paraId="559D525B" w14:textId="77777777" w:rsidR="00E21483" w:rsidRDefault="00E21483" w:rsidP="00525447"/>
    <w:p w14:paraId="0F6D3F55" w14:textId="77777777" w:rsidR="00575363" w:rsidRPr="00525447" w:rsidRDefault="00575363" w:rsidP="00525447"/>
    <w:sectPr w:rsidR="00575363" w:rsidRPr="00525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30262"/>
    <w:multiLevelType w:val="hybridMultilevel"/>
    <w:tmpl w:val="EEF26A7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24D"/>
    <w:rsid w:val="0007279B"/>
    <w:rsid w:val="000C0B1B"/>
    <w:rsid w:val="00111F80"/>
    <w:rsid w:val="00152D7E"/>
    <w:rsid w:val="00217E39"/>
    <w:rsid w:val="0022624D"/>
    <w:rsid w:val="00525447"/>
    <w:rsid w:val="00575363"/>
    <w:rsid w:val="005B564F"/>
    <w:rsid w:val="00793972"/>
    <w:rsid w:val="007A2C08"/>
    <w:rsid w:val="008E2E21"/>
    <w:rsid w:val="00BF725E"/>
    <w:rsid w:val="00E21483"/>
    <w:rsid w:val="00F95917"/>
    <w:rsid w:val="00FD1E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3E82"/>
  <w15:chartTrackingRefBased/>
  <w15:docId w15:val="{3929CD08-D352-4AA7-BB4B-56629A3C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93972"/>
    <w:pPr>
      <w:ind w:left="720"/>
      <w:contextualSpacing/>
    </w:pPr>
  </w:style>
  <w:style w:type="paragraph" w:styleId="Ballongtext">
    <w:name w:val="Balloon Text"/>
    <w:basedOn w:val="Normal"/>
    <w:link w:val="BallongtextChar"/>
    <w:uiPriority w:val="99"/>
    <w:semiHidden/>
    <w:unhideWhenUsed/>
    <w:rsid w:val="0079397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3972"/>
    <w:rPr>
      <w:rFonts w:ascii="Segoe UI" w:hAnsi="Segoe UI" w:cs="Segoe UI"/>
      <w:sz w:val="18"/>
      <w:szCs w:val="18"/>
    </w:rPr>
  </w:style>
  <w:style w:type="character" w:styleId="Hyperlnk">
    <w:name w:val="Hyperlink"/>
    <w:basedOn w:val="Standardstycketeckensnitt"/>
    <w:uiPriority w:val="99"/>
    <w:unhideWhenUsed/>
    <w:rsid w:val="000C0B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777D7E35</Template>
  <TotalTime>1618</TotalTime>
  <Pages>1</Pages>
  <Words>511</Words>
  <Characters>2709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Nyman</dc:creator>
  <cp:keywords/>
  <dc:description/>
  <cp:lastModifiedBy>Johan Nyman</cp:lastModifiedBy>
  <cp:revision>7</cp:revision>
  <cp:lastPrinted>2016-01-22T11:03:00Z</cp:lastPrinted>
  <dcterms:created xsi:type="dcterms:W3CDTF">2016-03-21T11:41:00Z</dcterms:created>
  <dcterms:modified xsi:type="dcterms:W3CDTF">2019-09-20T08:55:00Z</dcterms:modified>
</cp:coreProperties>
</file>