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30" w:rsidRDefault="00AC6D30">
      <w:pPr>
        <w:rPr>
          <w:color w:val="FF0000"/>
        </w:rPr>
      </w:pPr>
      <w:bookmarkStart w:id="0" w:name="_GoBack"/>
      <w:bookmarkEnd w:id="0"/>
    </w:p>
    <w:p w:rsidR="003F4BFE" w:rsidRDefault="003F4BFE" w:rsidP="003F4BFE">
      <w:pPr>
        <w:jc w:val="center"/>
        <w:rPr>
          <w:b/>
          <w:sz w:val="28"/>
          <w:szCs w:val="28"/>
        </w:rPr>
      </w:pPr>
      <w:r w:rsidRPr="00DF2E55">
        <w:rPr>
          <w:b/>
          <w:sz w:val="28"/>
          <w:szCs w:val="28"/>
        </w:rPr>
        <w:t>Säkerhets</w:t>
      </w:r>
      <w:r w:rsidR="00203C6F">
        <w:rPr>
          <w:b/>
          <w:sz w:val="28"/>
          <w:szCs w:val="28"/>
        </w:rPr>
        <w:t>-</w:t>
      </w:r>
      <w:r w:rsidRPr="00DF2E55">
        <w:rPr>
          <w:b/>
          <w:sz w:val="28"/>
          <w:szCs w:val="28"/>
        </w:rPr>
        <w:t xml:space="preserve"> och funktionskontroll av fartygskran</w:t>
      </w:r>
    </w:p>
    <w:p w:rsidR="003F4BFE" w:rsidRDefault="003F4BFE" w:rsidP="003F4BFE">
      <w:pPr>
        <w:rPr>
          <w:sz w:val="28"/>
          <w:szCs w:val="28"/>
        </w:rPr>
      </w:pPr>
      <w:r>
        <w:rPr>
          <w:sz w:val="28"/>
          <w:szCs w:val="28"/>
        </w:rPr>
        <w:t>Om hamnen i förväg vet att det är fartygets egna kranar som skall användas vid lastning/ lossning av gods så skall hamnen/ Agency skicka en förfrågan till fartygets företrädare (exv. kapten/ styrman) om besiktningsunderlag för fartygkran för att kunna kontrollera att kranen är besiktad och godkänd inom en 12 månaders period.</w:t>
      </w:r>
    </w:p>
    <w:p w:rsidR="003F4BFE" w:rsidRDefault="003F4BFE" w:rsidP="003F4BFE">
      <w:pPr>
        <w:rPr>
          <w:sz w:val="28"/>
          <w:szCs w:val="28"/>
        </w:rPr>
      </w:pPr>
      <w:r>
        <w:rPr>
          <w:sz w:val="28"/>
          <w:szCs w:val="28"/>
        </w:rPr>
        <w:t>Därefter skall kontroll före körning utföras utan personal/ besättningsmän i kranens arbetsområde. Ingen personal får befinna sig i lastrum!</w:t>
      </w:r>
    </w:p>
    <w:p w:rsidR="003F4BFE" w:rsidRDefault="003F4BFE" w:rsidP="003F4BFE">
      <w:pPr>
        <w:rPr>
          <w:sz w:val="28"/>
          <w:szCs w:val="28"/>
        </w:rPr>
      </w:pPr>
      <w:r w:rsidRPr="00E5132E">
        <w:rPr>
          <w:b/>
          <w:sz w:val="28"/>
          <w:szCs w:val="28"/>
        </w:rPr>
        <w:t>Före körning</w:t>
      </w:r>
      <w:r>
        <w:rPr>
          <w:sz w:val="28"/>
          <w:szCs w:val="28"/>
        </w:rPr>
        <w:t xml:space="preserve"> (</w:t>
      </w:r>
      <w:r w:rsidRPr="00E5132E">
        <w:rPr>
          <w:b/>
          <w:sz w:val="28"/>
          <w:szCs w:val="28"/>
        </w:rPr>
        <w:t>K</w:t>
      </w:r>
      <w:r w:rsidRPr="001C7ADF">
        <w:rPr>
          <w:b/>
          <w:sz w:val="28"/>
          <w:szCs w:val="28"/>
        </w:rPr>
        <w:t>=kontroll</w:t>
      </w:r>
      <w:r>
        <w:rPr>
          <w:sz w:val="28"/>
          <w:szCs w:val="28"/>
        </w:rPr>
        <w:tab/>
      </w:r>
      <w:r w:rsidRPr="00E5132E">
        <w:rPr>
          <w:b/>
          <w:sz w:val="28"/>
          <w:szCs w:val="28"/>
        </w:rPr>
        <w:t>P</w:t>
      </w:r>
      <w:r w:rsidRPr="001C7ADF">
        <w:rPr>
          <w:b/>
          <w:sz w:val="28"/>
          <w:szCs w:val="28"/>
        </w:rPr>
        <w:t>=provkörning</w:t>
      </w:r>
      <w:r>
        <w:rPr>
          <w:sz w:val="28"/>
          <w:szCs w:val="28"/>
        </w:rPr>
        <w:t>)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K</w:t>
      </w:r>
      <w:r w:rsidRPr="008E6C5F">
        <w:rPr>
          <w:sz w:val="24"/>
          <w:szCs w:val="24"/>
        </w:rPr>
        <w:tab/>
        <w:t>kontroll av lyftredskap som skall användas, märkning mm.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K</w:t>
      </w:r>
      <w:r w:rsidRPr="008E6C5F">
        <w:rPr>
          <w:sz w:val="24"/>
          <w:szCs w:val="24"/>
        </w:rPr>
        <w:tab/>
        <w:t xml:space="preserve">Spårgående fartygskran, kontroll av </w:t>
      </w:r>
      <w:proofErr w:type="spellStart"/>
      <w:r w:rsidRPr="008E6C5F">
        <w:rPr>
          <w:sz w:val="24"/>
          <w:szCs w:val="24"/>
        </w:rPr>
        <w:t>rällås</w:t>
      </w:r>
      <w:proofErr w:type="spellEnd"/>
      <w:r w:rsidRPr="008E6C5F">
        <w:rPr>
          <w:sz w:val="24"/>
          <w:szCs w:val="24"/>
        </w:rPr>
        <w:t xml:space="preserve"> att det är öppet.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K</w:t>
      </w:r>
      <w:r w:rsidRPr="008E6C5F">
        <w:rPr>
          <w:sz w:val="24"/>
          <w:szCs w:val="24"/>
        </w:rPr>
        <w:t xml:space="preserve"> </w:t>
      </w:r>
      <w:r w:rsidRPr="008E6C5F">
        <w:rPr>
          <w:sz w:val="24"/>
          <w:szCs w:val="24"/>
        </w:rPr>
        <w:tab/>
        <w:t>Tillträdesled till kran, fasta stegar, olja på durk, belysning mm.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K</w:t>
      </w:r>
      <w:r w:rsidRPr="008E6C5F">
        <w:rPr>
          <w:sz w:val="24"/>
          <w:szCs w:val="24"/>
        </w:rPr>
        <w:tab/>
        <w:t>Räddningsutrustning för kranförare, hamnens eller fartygets.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K</w:t>
      </w:r>
      <w:r w:rsidRPr="008E6C5F">
        <w:rPr>
          <w:sz w:val="24"/>
          <w:szCs w:val="24"/>
        </w:rPr>
        <w:tab/>
        <w:t>Brandsläckare.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K</w:t>
      </w:r>
      <w:r w:rsidRPr="008E6C5F">
        <w:rPr>
          <w:sz w:val="24"/>
          <w:szCs w:val="24"/>
        </w:rPr>
        <w:tab/>
        <w:t>Lyft Wire samt trumma, Wire kranarm samt trumma, Wire lås.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K</w:t>
      </w:r>
      <w:r w:rsidRPr="008E6C5F">
        <w:rPr>
          <w:sz w:val="24"/>
          <w:szCs w:val="24"/>
        </w:rPr>
        <w:tab/>
        <w:t>Förarstol (inställning).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K</w:t>
      </w:r>
      <w:r w:rsidRPr="008E6C5F">
        <w:rPr>
          <w:sz w:val="24"/>
          <w:szCs w:val="24"/>
        </w:rPr>
        <w:tab/>
        <w:t>Sikt (rengöring av fönster).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K</w:t>
      </w:r>
      <w:r w:rsidRPr="008E6C5F">
        <w:rPr>
          <w:sz w:val="24"/>
          <w:szCs w:val="24"/>
        </w:rPr>
        <w:tab/>
        <w:t>Belysning kran samt lastrum.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K</w:t>
      </w:r>
      <w:r w:rsidRPr="008E6C5F">
        <w:rPr>
          <w:sz w:val="24"/>
          <w:szCs w:val="24"/>
        </w:rPr>
        <w:tab/>
        <w:t xml:space="preserve">Varningssignal, rörelse av </w:t>
      </w:r>
      <w:proofErr w:type="spellStart"/>
      <w:r w:rsidRPr="008E6C5F">
        <w:rPr>
          <w:sz w:val="24"/>
          <w:szCs w:val="24"/>
        </w:rPr>
        <w:t>rälkran</w:t>
      </w:r>
      <w:proofErr w:type="spellEnd"/>
      <w:r w:rsidRPr="008E6C5F">
        <w:rPr>
          <w:sz w:val="24"/>
          <w:szCs w:val="24"/>
        </w:rPr>
        <w:t xml:space="preserve"> samt till personal i lastrum.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K</w:t>
      </w:r>
      <w:r w:rsidRPr="008E6C5F">
        <w:rPr>
          <w:sz w:val="24"/>
          <w:szCs w:val="24"/>
        </w:rPr>
        <w:tab/>
        <w:t>Värme vid behov.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K</w:t>
      </w:r>
      <w:r w:rsidRPr="008E6C5F">
        <w:rPr>
          <w:sz w:val="24"/>
          <w:szCs w:val="24"/>
        </w:rPr>
        <w:tab/>
        <w:t>Solskydd.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K</w:t>
      </w:r>
      <w:r w:rsidRPr="008E6C5F">
        <w:rPr>
          <w:sz w:val="24"/>
          <w:szCs w:val="24"/>
        </w:rPr>
        <w:tab/>
        <w:t>Reglage i 0-läge.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K</w:t>
      </w:r>
      <w:r w:rsidRPr="008E6C5F">
        <w:rPr>
          <w:sz w:val="24"/>
          <w:szCs w:val="24"/>
        </w:rPr>
        <w:t xml:space="preserve"> </w:t>
      </w:r>
      <w:r w:rsidRPr="008E6C5F">
        <w:rPr>
          <w:sz w:val="24"/>
          <w:szCs w:val="24"/>
        </w:rPr>
        <w:tab/>
        <w:t>Nödstopp.</w:t>
      </w:r>
    </w:p>
    <w:p w:rsidR="003F4BFE" w:rsidRDefault="003F4BFE" w:rsidP="003F4BFE">
      <w:pPr>
        <w:rPr>
          <w:sz w:val="28"/>
          <w:szCs w:val="28"/>
        </w:rPr>
      </w:pPr>
    </w:p>
    <w:p w:rsidR="003F4BFE" w:rsidRDefault="003F4BFE" w:rsidP="003F4BFE">
      <w:pPr>
        <w:rPr>
          <w:b/>
          <w:sz w:val="28"/>
          <w:szCs w:val="28"/>
        </w:rPr>
      </w:pPr>
    </w:p>
    <w:p w:rsidR="003F4BFE" w:rsidRDefault="003F4BFE" w:rsidP="003F4BFE">
      <w:pPr>
        <w:rPr>
          <w:sz w:val="28"/>
          <w:szCs w:val="28"/>
        </w:rPr>
      </w:pPr>
      <w:r w:rsidRPr="00E5132E">
        <w:rPr>
          <w:b/>
          <w:sz w:val="28"/>
          <w:szCs w:val="28"/>
        </w:rPr>
        <w:t>Starta kranen</w:t>
      </w:r>
      <w:r>
        <w:rPr>
          <w:b/>
          <w:sz w:val="28"/>
          <w:szCs w:val="28"/>
        </w:rPr>
        <w:t xml:space="preserve"> </w:t>
      </w:r>
      <w:r w:rsidRPr="00E5132E">
        <w:rPr>
          <w:sz w:val="28"/>
          <w:szCs w:val="28"/>
        </w:rPr>
        <w:t>(</w:t>
      </w:r>
      <w:r w:rsidRPr="00E5132E">
        <w:rPr>
          <w:b/>
          <w:sz w:val="28"/>
          <w:szCs w:val="28"/>
        </w:rPr>
        <w:t>K</w:t>
      </w:r>
      <w:r w:rsidRPr="001C7ADF">
        <w:rPr>
          <w:b/>
          <w:sz w:val="28"/>
          <w:szCs w:val="28"/>
        </w:rPr>
        <w:t>=kontroll</w:t>
      </w:r>
      <w:r>
        <w:rPr>
          <w:sz w:val="28"/>
          <w:szCs w:val="28"/>
        </w:rPr>
        <w:tab/>
      </w:r>
      <w:r w:rsidRPr="00E5132E">
        <w:rPr>
          <w:b/>
          <w:sz w:val="28"/>
          <w:szCs w:val="28"/>
        </w:rPr>
        <w:t>P</w:t>
      </w:r>
      <w:r w:rsidRPr="001C7ADF">
        <w:rPr>
          <w:b/>
          <w:sz w:val="28"/>
          <w:szCs w:val="28"/>
        </w:rPr>
        <w:t>=provkörning</w:t>
      </w:r>
      <w:r>
        <w:rPr>
          <w:sz w:val="28"/>
          <w:szCs w:val="28"/>
        </w:rPr>
        <w:t>)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P</w:t>
      </w:r>
      <w:r w:rsidRPr="008E6C5F">
        <w:rPr>
          <w:sz w:val="24"/>
          <w:szCs w:val="24"/>
        </w:rPr>
        <w:tab/>
        <w:t>Sväng höger/ vänster, kran skall stanna när reglage ställs i 0-läge.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P</w:t>
      </w:r>
      <w:r w:rsidRPr="008E6C5F">
        <w:rPr>
          <w:sz w:val="24"/>
          <w:szCs w:val="24"/>
        </w:rPr>
        <w:tab/>
        <w:t>Hiva/ fira, rörelse skall stanna när reglage ställs i 0-läge.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P</w:t>
      </w:r>
      <w:r w:rsidRPr="008E6C5F">
        <w:rPr>
          <w:sz w:val="24"/>
          <w:szCs w:val="24"/>
        </w:rPr>
        <w:tab/>
        <w:t xml:space="preserve">Toppa/ sänk kranarm, rörelse skall stanna när reglage ställs i 0-läge. </w:t>
      </w:r>
    </w:p>
    <w:p w:rsidR="003F4BFE" w:rsidRPr="008E6C5F" w:rsidRDefault="003F4BFE" w:rsidP="003F4BFE">
      <w:pPr>
        <w:rPr>
          <w:sz w:val="24"/>
          <w:szCs w:val="24"/>
        </w:rPr>
      </w:pPr>
      <w:r w:rsidRPr="008E6C5F">
        <w:rPr>
          <w:b/>
          <w:sz w:val="24"/>
          <w:szCs w:val="24"/>
        </w:rPr>
        <w:t>P</w:t>
      </w:r>
      <w:r w:rsidRPr="008E6C5F">
        <w:rPr>
          <w:sz w:val="24"/>
          <w:szCs w:val="24"/>
        </w:rPr>
        <w:t xml:space="preserve"> </w:t>
      </w:r>
      <w:r w:rsidRPr="008E6C5F">
        <w:rPr>
          <w:sz w:val="24"/>
          <w:szCs w:val="24"/>
        </w:rPr>
        <w:tab/>
        <w:t>Testa samtliga gränslägen, smyg mot slutet.</w:t>
      </w:r>
    </w:p>
    <w:p w:rsidR="003F4BFE" w:rsidRDefault="003F4BFE" w:rsidP="003F4BFE">
      <w:pPr>
        <w:ind w:left="1304" w:hanging="1304"/>
        <w:rPr>
          <w:sz w:val="28"/>
          <w:szCs w:val="28"/>
        </w:rPr>
      </w:pPr>
      <w:r w:rsidRPr="008E6C5F">
        <w:rPr>
          <w:b/>
          <w:sz w:val="24"/>
          <w:szCs w:val="24"/>
        </w:rPr>
        <w:t>P</w:t>
      </w:r>
      <w:r w:rsidRPr="008E6C5F">
        <w:rPr>
          <w:sz w:val="24"/>
          <w:szCs w:val="24"/>
        </w:rPr>
        <w:tab/>
        <w:t>Innan eller vid första lastlyft, kontrollera bromsar tala om för personal i närhet att bromstest kommer att utföras).</w:t>
      </w:r>
      <w:r w:rsidRPr="008E6C5F">
        <w:rPr>
          <w:sz w:val="24"/>
          <w:szCs w:val="24"/>
        </w:rPr>
        <w:tab/>
      </w:r>
    </w:p>
    <w:p w:rsidR="003F4BFE" w:rsidRDefault="003F4BFE" w:rsidP="003F4BFE">
      <w:pPr>
        <w:ind w:left="1304" w:hanging="1304"/>
        <w:rPr>
          <w:b/>
          <w:sz w:val="28"/>
          <w:szCs w:val="28"/>
        </w:rPr>
      </w:pPr>
      <w:r w:rsidRPr="00E82617">
        <w:rPr>
          <w:b/>
          <w:sz w:val="28"/>
          <w:szCs w:val="28"/>
        </w:rPr>
        <w:t>Under körning</w:t>
      </w:r>
    </w:p>
    <w:p w:rsidR="003F4BFE" w:rsidRPr="008E6C5F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Eftersträva ständig kontakt med signalman.</w:t>
      </w:r>
    </w:p>
    <w:p w:rsidR="003F4BFE" w:rsidRPr="008E6C5F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Ingen last får föras över människor.</w:t>
      </w:r>
    </w:p>
    <w:p w:rsidR="003F4BFE" w:rsidRPr="008E6C5F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Överbelasta aldrig kran eller lyftredskap</w:t>
      </w:r>
    </w:p>
    <w:p w:rsidR="003F4BFE" w:rsidRPr="008E6C5F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Sta</w:t>
      </w:r>
      <w:r>
        <w:rPr>
          <w:sz w:val="24"/>
          <w:szCs w:val="24"/>
        </w:rPr>
        <w:t>rta samtliga manövreringar mjuk</w:t>
      </w:r>
      <w:r w:rsidRPr="00EF6E89">
        <w:rPr>
          <w:sz w:val="24"/>
          <w:szCs w:val="24"/>
        </w:rPr>
        <w:t>t.</w:t>
      </w:r>
    </w:p>
    <w:p w:rsidR="003F4BFE" w:rsidRPr="008E6C5F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Släpa inte last.</w:t>
      </w:r>
    </w:p>
    <w:p w:rsidR="003F4BFE" w:rsidRPr="008E6C5F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Lyftredskap/ skopa får inte slänga/ gungas in under däck/skärstock.</w:t>
      </w:r>
    </w:p>
    <w:p w:rsidR="003F4BFE" w:rsidRPr="008E6C5F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Kontroll av kranarmstopp i förhållande till last och krok.</w:t>
      </w:r>
    </w:p>
    <w:p w:rsidR="003F4BFE" w:rsidRPr="008E6C5F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Inga besök i kran utan att först informerat kranförare.</w:t>
      </w:r>
    </w:p>
    <w:p w:rsidR="003F4BFE" w:rsidRPr="008E6C5F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 xml:space="preserve">Uppmärksam på förändringar under </w:t>
      </w:r>
      <w:r w:rsidRPr="00EF6E89">
        <w:rPr>
          <w:sz w:val="24"/>
          <w:szCs w:val="24"/>
        </w:rPr>
        <w:t>l</w:t>
      </w:r>
      <w:r w:rsidRPr="00891CC6">
        <w:rPr>
          <w:sz w:val="24"/>
          <w:szCs w:val="24"/>
        </w:rPr>
        <w:t>astning/ lossning exv. väder, vind, slagsida på fartyg mm</w:t>
      </w:r>
    </w:p>
    <w:p w:rsidR="003F4BFE" w:rsidRPr="00E82617" w:rsidRDefault="003F4BFE" w:rsidP="003F4BFE">
      <w:pPr>
        <w:pStyle w:val="Liststycke"/>
        <w:rPr>
          <w:b/>
          <w:sz w:val="28"/>
          <w:szCs w:val="28"/>
        </w:rPr>
      </w:pPr>
    </w:p>
    <w:p w:rsidR="003F4BFE" w:rsidRDefault="003F4BFE" w:rsidP="003F4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Efter körning eller längre uppehåll</w:t>
      </w:r>
    </w:p>
    <w:p w:rsidR="003F4BFE" w:rsidRPr="00891CC6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Om annan förare skall ta över</w:t>
      </w:r>
      <w:r>
        <w:rPr>
          <w:sz w:val="24"/>
          <w:szCs w:val="24"/>
        </w:rPr>
        <w:t>,</w:t>
      </w:r>
      <w:r w:rsidRPr="00891CC6">
        <w:rPr>
          <w:sz w:val="24"/>
          <w:szCs w:val="24"/>
        </w:rPr>
        <w:t xml:space="preserve"> informera om eventuella iakttagelser som kan påverka körning.</w:t>
      </w:r>
    </w:p>
    <w:p w:rsidR="003F4BFE" w:rsidRPr="00891CC6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Koppla loss lyftredskap.</w:t>
      </w:r>
    </w:p>
    <w:p w:rsidR="003F4BFE" w:rsidRPr="00891CC6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Kranarm toppas till ändläge.</w:t>
      </w:r>
    </w:p>
    <w:p w:rsidR="003F4BFE" w:rsidRPr="00891CC6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Krankrok hivas så hög</w:t>
      </w:r>
      <w:r w:rsidRPr="00EF6E89">
        <w:rPr>
          <w:sz w:val="24"/>
          <w:szCs w:val="24"/>
        </w:rPr>
        <w:t xml:space="preserve">t </w:t>
      </w:r>
      <w:r w:rsidRPr="00891CC6">
        <w:rPr>
          <w:sz w:val="24"/>
          <w:szCs w:val="24"/>
        </w:rPr>
        <w:t>att risk för olycka undviks.</w:t>
      </w:r>
    </w:p>
    <w:p w:rsidR="003F4BFE" w:rsidRPr="00891CC6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Kran placeras så tillträdesleder är lätt åtkomliga.</w:t>
      </w:r>
    </w:p>
    <w:p w:rsidR="003F4BFE" w:rsidRPr="00891CC6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Släck ev. belysning.</w:t>
      </w:r>
    </w:p>
    <w:p w:rsidR="003F4BFE" w:rsidRPr="00891CC6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 xml:space="preserve">Stäng av </w:t>
      </w:r>
      <w:r>
        <w:rPr>
          <w:sz w:val="24"/>
          <w:szCs w:val="24"/>
        </w:rPr>
        <w:t>el</w:t>
      </w:r>
      <w:r w:rsidRPr="00891CC6">
        <w:rPr>
          <w:sz w:val="24"/>
          <w:szCs w:val="24"/>
        </w:rPr>
        <w:t>.</w:t>
      </w:r>
    </w:p>
    <w:p w:rsidR="003F4BFE" w:rsidRPr="00891CC6" w:rsidRDefault="003F4BFE" w:rsidP="003F4BF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91CC6">
        <w:rPr>
          <w:sz w:val="24"/>
          <w:szCs w:val="24"/>
        </w:rPr>
        <w:t>Stäng fönster och dörrar.</w:t>
      </w:r>
    </w:p>
    <w:p w:rsidR="00963ADB" w:rsidRPr="00AC6D30" w:rsidRDefault="003F4BFE" w:rsidP="00AC6D30">
      <w:pPr>
        <w:pStyle w:val="Liststycke"/>
        <w:numPr>
          <w:ilvl w:val="0"/>
          <w:numId w:val="1"/>
        </w:numPr>
      </w:pPr>
      <w:r w:rsidRPr="003F4BFE">
        <w:rPr>
          <w:sz w:val="24"/>
          <w:szCs w:val="24"/>
        </w:rPr>
        <w:t>Gå av fartyget tillsammans med signalman.</w:t>
      </w:r>
    </w:p>
    <w:sectPr w:rsidR="00963ADB" w:rsidRPr="00AC6D30" w:rsidSect="00BB2268">
      <w:headerReference w:type="default" r:id="rId8"/>
      <w:pgSz w:w="11906" w:h="16838"/>
      <w:pgMar w:top="1417" w:right="1417" w:bottom="1417" w:left="1417" w:header="22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C5" w:rsidRDefault="002C24C5" w:rsidP="00CD508C">
      <w:pPr>
        <w:spacing w:after="0" w:line="240" w:lineRule="auto"/>
      </w:pPr>
      <w:r>
        <w:separator/>
      </w:r>
    </w:p>
  </w:endnote>
  <w:endnote w:type="continuationSeparator" w:id="0">
    <w:p w:rsidR="002C24C5" w:rsidRDefault="002C24C5" w:rsidP="00CD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C5" w:rsidRDefault="002C24C5" w:rsidP="00CD508C">
      <w:pPr>
        <w:spacing w:after="0" w:line="240" w:lineRule="auto"/>
      </w:pPr>
      <w:r>
        <w:separator/>
      </w:r>
    </w:p>
  </w:footnote>
  <w:footnote w:type="continuationSeparator" w:id="0">
    <w:p w:rsidR="002C24C5" w:rsidRDefault="002C24C5" w:rsidP="00CD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8C" w:rsidRDefault="00BB2268">
    <w:pPr>
      <w:pStyle w:val="Sidhuvud"/>
    </w:pPr>
    <w:r w:rsidRPr="00CD508C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83DF9F7" wp14:editId="0CAB6515">
          <wp:simplePos x="0" y="0"/>
          <wp:positionH relativeFrom="page">
            <wp:posOffset>-66040</wp:posOffset>
          </wp:positionH>
          <wp:positionV relativeFrom="page">
            <wp:posOffset>133350</wp:posOffset>
          </wp:positionV>
          <wp:extent cx="8972550" cy="1076325"/>
          <wp:effectExtent l="0" t="0" r="0" b="9525"/>
          <wp:wrapSquare wrapText="bothSides"/>
          <wp:docPr id="1" name="Bildobjekt 1" descr="C:\Users\pepe\AppData\Local\Microsoft\Windows\INetCache\Content.Outlook\H64RWO0B\Ink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e\AppData\Local\Microsoft\Windows\INetCache\Content.Outlook\H64RWO0B\Inklogga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A93">
      <w:ptab w:relativeTo="margin" w:alignment="center" w:leader="none"/>
    </w:r>
    <w:r w:rsidR="003907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B0BCF"/>
    <w:multiLevelType w:val="hybridMultilevel"/>
    <w:tmpl w:val="5E86A2D0"/>
    <w:lvl w:ilvl="0" w:tplc="50343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9"/>
    <w:rsid w:val="0006161D"/>
    <w:rsid w:val="000A2847"/>
    <w:rsid w:val="00101A93"/>
    <w:rsid w:val="001563B9"/>
    <w:rsid w:val="00167DA7"/>
    <w:rsid w:val="001C63EA"/>
    <w:rsid w:val="00203C6F"/>
    <w:rsid w:val="002C24C5"/>
    <w:rsid w:val="0039077E"/>
    <w:rsid w:val="003F4BFE"/>
    <w:rsid w:val="00511F2C"/>
    <w:rsid w:val="005B0C84"/>
    <w:rsid w:val="005C5660"/>
    <w:rsid w:val="00620FD2"/>
    <w:rsid w:val="0066313A"/>
    <w:rsid w:val="007C5D58"/>
    <w:rsid w:val="00836EDF"/>
    <w:rsid w:val="00963ADB"/>
    <w:rsid w:val="00A73A07"/>
    <w:rsid w:val="00AB6352"/>
    <w:rsid w:val="00AC6D30"/>
    <w:rsid w:val="00B67C25"/>
    <w:rsid w:val="00BB2268"/>
    <w:rsid w:val="00C40D16"/>
    <w:rsid w:val="00CD508C"/>
    <w:rsid w:val="00DA0C81"/>
    <w:rsid w:val="00E67FF7"/>
    <w:rsid w:val="00E96AC9"/>
    <w:rsid w:val="00E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936910-1C12-4643-8C0A-D8A03BD0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30"/>
  </w:style>
  <w:style w:type="paragraph" w:styleId="Rubrik1">
    <w:name w:val="heading 1"/>
    <w:basedOn w:val="Normal"/>
    <w:next w:val="Normal"/>
    <w:link w:val="Rubrik1Char"/>
    <w:uiPriority w:val="9"/>
    <w:qFormat/>
    <w:rsid w:val="00AC6D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C6D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C6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C6D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C6D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C6D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C6D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508C"/>
  </w:style>
  <w:style w:type="paragraph" w:styleId="Sidfot">
    <w:name w:val="footer"/>
    <w:basedOn w:val="Normal"/>
    <w:link w:val="Sidfot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508C"/>
  </w:style>
  <w:style w:type="character" w:customStyle="1" w:styleId="Rubrik1Char">
    <w:name w:val="Rubrik 1 Char"/>
    <w:basedOn w:val="Standardstycketeckensnitt"/>
    <w:link w:val="Rubrik1"/>
    <w:uiPriority w:val="9"/>
    <w:rsid w:val="00AC6D3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6D3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C6D3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C6D3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AC6D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AC6D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C6D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C6D3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AC6D30"/>
    <w:rPr>
      <w:b/>
      <w:bCs/>
    </w:rPr>
  </w:style>
  <w:style w:type="character" w:styleId="Betoning">
    <w:name w:val="Emphasis"/>
    <w:basedOn w:val="Standardstycketeckensnitt"/>
    <w:uiPriority w:val="20"/>
    <w:qFormat/>
    <w:rsid w:val="00AC6D30"/>
    <w:rPr>
      <w:i/>
      <w:iCs/>
      <w:color w:val="70AD47" w:themeColor="accent6"/>
    </w:rPr>
  </w:style>
  <w:style w:type="paragraph" w:styleId="Ingetavstnd">
    <w:name w:val="No Spacing"/>
    <w:uiPriority w:val="1"/>
    <w:qFormat/>
    <w:rsid w:val="00AC6D3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C6D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AC6D3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C6D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C6D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AC6D3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AC6D3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AC6D3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AC6D30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AC6D3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6D30"/>
    <w:pPr>
      <w:outlineLvl w:val="9"/>
    </w:pPr>
  </w:style>
  <w:style w:type="paragraph" w:customStyle="1" w:styleId="Default">
    <w:name w:val="Default"/>
    <w:rsid w:val="007C5D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7C5D5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7C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F4BFE"/>
    <w:pPr>
      <w:spacing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10E4-10BE-470B-AA4A-1E4B5593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848811EC</Template>
  <TotalTime>0</TotalTime>
  <Pages>2</Pages>
  <Words>378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Per-Arne Persson</dc:creator>
  <cp:lastModifiedBy>Marina Kirin</cp:lastModifiedBy>
  <cp:revision>2</cp:revision>
  <dcterms:created xsi:type="dcterms:W3CDTF">2017-02-08T13:13:00Z</dcterms:created>
  <dcterms:modified xsi:type="dcterms:W3CDTF">2017-02-08T13:13:00Z</dcterms:modified>
</cp:coreProperties>
</file>