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F0" w:rsidRDefault="00D64AF0" w:rsidP="00811ED6">
      <w:pPr>
        <w:autoSpaceDE w:val="0"/>
        <w:autoSpaceDN w:val="0"/>
        <w:adjustRightInd w:val="0"/>
        <w:spacing w:after="0" w:line="240" w:lineRule="auto"/>
        <w:jc w:val="center"/>
        <w:rPr>
          <w:rFonts w:cs="BauerBodoni-Roman"/>
          <w:sz w:val="24"/>
          <w:szCs w:val="24"/>
        </w:rPr>
      </w:pPr>
    </w:p>
    <w:p w:rsidR="00D64AF0" w:rsidRDefault="00D64AF0" w:rsidP="00811ED6">
      <w:pPr>
        <w:autoSpaceDE w:val="0"/>
        <w:autoSpaceDN w:val="0"/>
        <w:adjustRightInd w:val="0"/>
        <w:spacing w:after="0" w:line="240" w:lineRule="auto"/>
        <w:jc w:val="center"/>
        <w:rPr>
          <w:rFonts w:cs="BauerBodoni-Roman"/>
          <w:sz w:val="24"/>
          <w:szCs w:val="24"/>
        </w:rPr>
      </w:pPr>
    </w:p>
    <w:p w:rsidR="00811ED6" w:rsidRPr="00D64AF0" w:rsidRDefault="00811ED6" w:rsidP="00811ED6">
      <w:pPr>
        <w:autoSpaceDE w:val="0"/>
        <w:autoSpaceDN w:val="0"/>
        <w:adjustRightInd w:val="0"/>
        <w:spacing w:after="0" w:line="240" w:lineRule="auto"/>
        <w:jc w:val="center"/>
        <w:rPr>
          <w:rFonts w:cs="BauerBodoni-Roman"/>
          <w:b/>
          <w:sz w:val="32"/>
          <w:szCs w:val="32"/>
        </w:rPr>
      </w:pPr>
      <w:r w:rsidRPr="00D64AF0">
        <w:rPr>
          <w:rFonts w:cs="BauerBodoni-Roman"/>
          <w:b/>
          <w:sz w:val="32"/>
          <w:szCs w:val="32"/>
        </w:rPr>
        <w:t>Olycka på arbetet</w:t>
      </w:r>
    </w:p>
    <w:p w:rsidR="00811ED6" w:rsidRPr="00D64AF0" w:rsidRDefault="00811ED6" w:rsidP="00811ED6">
      <w:pPr>
        <w:autoSpaceDE w:val="0"/>
        <w:autoSpaceDN w:val="0"/>
        <w:adjustRightInd w:val="0"/>
        <w:spacing w:after="0" w:line="240" w:lineRule="auto"/>
        <w:jc w:val="center"/>
        <w:rPr>
          <w:rFonts w:cs="BauerBodoni-Roman"/>
          <w:sz w:val="24"/>
          <w:szCs w:val="24"/>
        </w:rPr>
      </w:pPr>
    </w:p>
    <w:p w:rsidR="00D64AF0" w:rsidRPr="00515291" w:rsidRDefault="00515291" w:rsidP="00515291">
      <w:pPr>
        <w:autoSpaceDE w:val="0"/>
        <w:autoSpaceDN w:val="0"/>
        <w:adjustRightInd w:val="0"/>
        <w:spacing w:after="0" w:line="240" w:lineRule="auto"/>
        <w:rPr>
          <w:rFonts w:cs="BauerBodoni-Roman"/>
          <w:b/>
          <w:sz w:val="24"/>
          <w:szCs w:val="24"/>
        </w:rPr>
      </w:pPr>
      <w:r w:rsidRPr="00515291">
        <w:rPr>
          <w:rFonts w:cs="BauerBodoni-Roman"/>
          <w:b/>
          <w:sz w:val="24"/>
          <w:szCs w:val="24"/>
        </w:rPr>
        <w:t>1.</w:t>
      </w:r>
      <w:r>
        <w:rPr>
          <w:rFonts w:cs="BauerBodoni-Roman"/>
          <w:b/>
          <w:sz w:val="24"/>
          <w:szCs w:val="24"/>
        </w:rPr>
        <w:t xml:space="preserve"> </w:t>
      </w:r>
      <w:r w:rsidR="00811ED6" w:rsidRPr="00515291">
        <w:rPr>
          <w:rFonts w:cs="BauerBodoni-Roman"/>
          <w:b/>
          <w:sz w:val="24"/>
          <w:szCs w:val="24"/>
        </w:rPr>
        <w:t>Kalla på hjälp</w:t>
      </w:r>
      <w:r w:rsidRPr="00515291">
        <w:rPr>
          <w:rFonts w:cs="BauerBodoni-Roman"/>
          <w:b/>
          <w:sz w:val="24"/>
          <w:szCs w:val="24"/>
        </w:rPr>
        <w:t>.</w:t>
      </w: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 xml:space="preserve">Första hjälpen till den drabbade. L-ABCD-utbildad person/er tillkallas och ger första hjälpen till den drabbade. </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2. Larma 112 och genomför eventuell utrymning</w:t>
      </w:r>
      <w:r w:rsidR="00D64AF0">
        <w:rPr>
          <w:rFonts w:cs="BauerBodoni-Roman"/>
          <w:b/>
          <w:sz w:val="24"/>
          <w:szCs w:val="24"/>
        </w:rPr>
        <w: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Larma! brandkår, ambulans och polis. När du ringer, tänk på att informera om följande:</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Pr="00D64AF0" w:rsidRDefault="00811ED6" w:rsidP="00515291">
      <w:pPr>
        <w:autoSpaceDE w:val="0"/>
        <w:autoSpaceDN w:val="0"/>
        <w:adjustRightInd w:val="0"/>
        <w:spacing w:after="0" w:line="240" w:lineRule="auto"/>
        <w:rPr>
          <w:rFonts w:cs="BauerBodoni-Roman"/>
          <w:b/>
          <w:sz w:val="24"/>
          <w:szCs w:val="24"/>
        </w:rPr>
      </w:pPr>
      <w:r w:rsidRPr="00D64AF0">
        <w:rPr>
          <w:rFonts w:cs="BauerBodoni-Roman"/>
          <w:b/>
          <w:sz w:val="24"/>
          <w:szCs w:val="24"/>
        </w:rPr>
        <w:t>Ditt namn</w:t>
      </w:r>
    </w:p>
    <w:p w:rsidR="00811ED6" w:rsidRPr="00D64AF0" w:rsidRDefault="00811ED6" w:rsidP="00811ED6">
      <w:pPr>
        <w:autoSpaceDE w:val="0"/>
        <w:autoSpaceDN w:val="0"/>
        <w:adjustRightInd w:val="0"/>
        <w:spacing w:after="0" w:line="240" w:lineRule="auto"/>
        <w:ind w:firstLine="567"/>
        <w:rPr>
          <w:rFonts w:cs="BauerBodoni-Roman"/>
          <w:b/>
          <w:sz w:val="24"/>
          <w:szCs w:val="24"/>
        </w:rPr>
      </w:pPr>
    </w:p>
    <w:p w:rsidR="00811ED6" w:rsidRPr="00D64AF0" w:rsidRDefault="00811ED6" w:rsidP="00515291">
      <w:pPr>
        <w:autoSpaceDE w:val="0"/>
        <w:autoSpaceDN w:val="0"/>
        <w:adjustRightInd w:val="0"/>
        <w:spacing w:after="0" w:line="240" w:lineRule="auto"/>
        <w:rPr>
          <w:rFonts w:cs="BauerBodoni-Roman"/>
          <w:b/>
          <w:sz w:val="24"/>
          <w:szCs w:val="24"/>
        </w:rPr>
      </w:pPr>
      <w:r w:rsidRPr="00D64AF0">
        <w:rPr>
          <w:rFonts w:cs="BauerBodoni-Roman"/>
          <w:b/>
          <w:sz w:val="24"/>
          <w:szCs w:val="24"/>
        </w:rPr>
        <w:t>Varifrån du ringer, kunna beskriva färdväg för utryckningsfordon</w:t>
      </w:r>
    </w:p>
    <w:p w:rsidR="00811ED6" w:rsidRPr="00D64AF0" w:rsidRDefault="00811ED6" w:rsidP="00811ED6">
      <w:pPr>
        <w:autoSpaceDE w:val="0"/>
        <w:autoSpaceDN w:val="0"/>
        <w:adjustRightInd w:val="0"/>
        <w:spacing w:after="0" w:line="240" w:lineRule="auto"/>
        <w:ind w:firstLine="567"/>
        <w:rPr>
          <w:rFonts w:cs="BauerBodoni-Roman"/>
          <w:b/>
          <w:sz w:val="24"/>
          <w:szCs w:val="24"/>
        </w:rPr>
      </w:pPr>
    </w:p>
    <w:p w:rsidR="00811ED6" w:rsidRPr="00D64AF0" w:rsidRDefault="00811ED6" w:rsidP="00515291">
      <w:pPr>
        <w:autoSpaceDE w:val="0"/>
        <w:autoSpaceDN w:val="0"/>
        <w:adjustRightInd w:val="0"/>
        <w:spacing w:after="0" w:line="240" w:lineRule="auto"/>
        <w:rPr>
          <w:rFonts w:cs="BauerBodoni-Roman"/>
          <w:b/>
          <w:sz w:val="24"/>
          <w:szCs w:val="24"/>
        </w:rPr>
      </w:pPr>
      <w:r w:rsidRPr="00D64AF0">
        <w:rPr>
          <w:rFonts w:cs="BauerBodoni-Roman"/>
          <w:b/>
          <w:sz w:val="24"/>
          <w:szCs w:val="24"/>
        </w:rPr>
        <w:t>Typ av olycka</w:t>
      </w:r>
    </w:p>
    <w:p w:rsidR="00811ED6" w:rsidRPr="00D64AF0" w:rsidRDefault="00811ED6" w:rsidP="00811ED6">
      <w:pPr>
        <w:autoSpaceDE w:val="0"/>
        <w:autoSpaceDN w:val="0"/>
        <w:adjustRightInd w:val="0"/>
        <w:spacing w:after="0" w:line="240" w:lineRule="auto"/>
        <w:rPr>
          <w:rFonts w:cs="BauerBodoni-Roman"/>
          <w:b/>
          <w:sz w:val="24"/>
          <w:szCs w:val="24"/>
        </w:rPr>
      </w:pPr>
    </w:p>
    <w:p w:rsidR="00811ED6" w:rsidRPr="00D64AF0" w:rsidRDefault="00811ED6" w:rsidP="00515291">
      <w:pPr>
        <w:autoSpaceDE w:val="0"/>
        <w:autoSpaceDN w:val="0"/>
        <w:adjustRightInd w:val="0"/>
        <w:spacing w:after="0" w:line="240" w:lineRule="auto"/>
        <w:rPr>
          <w:rFonts w:cs="BauerBodoni-Roman"/>
          <w:b/>
          <w:sz w:val="24"/>
          <w:szCs w:val="24"/>
        </w:rPr>
      </w:pPr>
      <w:r w:rsidRPr="00D64AF0">
        <w:rPr>
          <w:rFonts w:cs="BauerBodoni-Roman"/>
          <w:b/>
          <w:sz w:val="24"/>
          <w:szCs w:val="24"/>
        </w:rPr>
        <w:t>Antal skadade personer</w:t>
      </w:r>
    </w:p>
    <w:p w:rsidR="00811ED6" w:rsidRPr="00D64AF0" w:rsidRDefault="00811ED6" w:rsidP="00811ED6">
      <w:pPr>
        <w:autoSpaceDE w:val="0"/>
        <w:autoSpaceDN w:val="0"/>
        <w:adjustRightInd w:val="0"/>
        <w:spacing w:after="0" w:line="240" w:lineRule="auto"/>
        <w:ind w:left="567"/>
        <w:rPr>
          <w:rFonts w:cs="BauerBodoni-Roman"/>
          <w:b/>
          <w:sz w:val="24"/>
          <w:szCs w:val="24"/>
        </w:rPr>
      </w:pPr>
    </w:p>
    <w:p w:rsidR="00811ED6" w:rsidRPr="00D64AF0" w:rsidRDefault="00811ED6" w:rsidP="00515291">
      <w:pPr>
        <w:autoSpaceDE w:val="0"/>
        <w:autoSpaceDN w:val="0"/>
        <w:adjustRightInd w:val="0"/>
        <w:spacing w:after="0" w:line="240" w:lineRule="auto"/>
        <w:rPr>
          <w:rFonts w:cs="BauerBodoni-Roman"/>
          <w:b/>
          <w:sz w:val="24"/>
          <w:szCs w:val="24"/>
        </w:rPr>
      </w:pPr>
      <w:r w:rsidRPr="00D64AF0">
        <w:rPr>
          <w:rFonts w:cs="BauerBodoni-Roman"/>
          <w:b/>
          <w:sz w:val="24"/>
          <w:szCs w:val="24"/>
        </w:rPr>
        <w:t>Typ av skada eller besvär</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Pr="00D64AF0" w:rsidRDefault="00811ED6" w:rsidP="00515291">
      <w:pPr>
        <w:autoSpaceDE w:val="0"/>
        <w:autoSpaceDN w:val="0"/>
        <w:adjustRightInd w:val="0"/>
        <w:spacing w:after="0" w:line="240" w:lineRule="auto"/>
        <w:rPr>
          <w:rFonts w:cs="BauerBodoni-Roman"/>
          <w:sz w:val="24"/>
          <w:szCs w:val="24"/>
        </w:rPr>
      </w:pPr>
      <w:r w:rsidRPr="00D64AF0">
        <w:rPr>
          <w:rFonts w:cs="BauerBodoni-Roman"/>
          <w:sz w:val="24"/>
          <w:szCs w:val="24"/>
        </w:rPr>
        <w:t>Placera ut vägvisare för brandkår, ambulans och polis så att de snabbt kan komma till olycksplatsen. Öppna eventuella grindar, magasinsportar mm.</w:t>
      </w:r>
    </w:p>
    <w:p w:rsidR="00811ED6" w:rsidRPr="00D64AF0" w:rsidRDefault="00811ED6" w:rsidP="00811ED6">
      <w:pPr>
        <w:autoSpaceDE w:val="0"/>
        <w:autoSpaceDN w:val="0"/>
        <w:adjustRightInd w:val="0"/>
        <w:spacing w:after="0" w:line="240" w:lineRule="auto"/>
        <w:ind w:left="1304"/>
        <w:rPr>
          <w:rFonts w:cs="BauerBodoni-Roman"/>
          <w:sz w:val="24"/>
          <w:szCs w:val="24"/>
        </w:rPr>
      </w:pPr>
      <w:r w:rsidRPr="00D64AF0">
        <w:rPr>
          <w:rFonts w:cs="BauerBodoni-Roman"/>
          <w:sz w:val="24"/>
          <w:szCs w:val="24"/>
        </w:rPr>
        <w:tab/>
      </w:r>
    </w:p>
    <w:p w:rsidR="00811ED6" w:rsidRPr="00D64AF0" w:rsidRDefault="00811ED6" w:rsidP="00811ED6">
      <w:pPr>
        <w:autoSpaceDE w:val="0"/>
        <w:autoSpaceDN w:val="0"/>
        <w:adjustRightInd w:val="0"/>
        <w:spacing w:after="0" w:line="240" w:lineRule="auto"/>
        <w:ind w:left="1304"/>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3. Vid olyckor på fartyg</w:t>
      </w:r>
      <w:r w:rsidR="00D64AF0">
        <w:rPr>
          <w:rFonts w:cs="BauerBodoni-Roman"/>
          <w:b/>
          <w:sz w:val="24"/>
          <w:szCs w:val="24"/>
        </w:rPr>
        <w: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D64AF0">
      <w:pPr>
        <w:autoSpaceDE w:val="0"/>
        <w:autoSpaceDN w:val="0"/>
        <w:adjustRightInd w:val="0"/>
        <w:spacing w:after="0" w:line="240" w:lineRule="auto"/>
        <w:rPr>
          <w:rFonts w:cs="BauerBodoni-Roman"/>
          <w:sz w:val="24"/>
          <w:szCs w:val="24"/>
        </w:rPr>
      </w:pPr>
      <w:r w:rsidRPr="00D64AF0">
        <w:rPr>
          <w:rFonts w:cs="BauerBodoni-Roman"/>
          <w:sz w:val="24"/>
          <w:szCs w:val="24"/>
        </w:rPr>
        <w:t xml:space="preserve">De personer som är utsedd/ utbildad för att bistå med personlivräddning tillkallas </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Åtgärder för att bistå räddningstjänst påbörjas</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Pr="00D64AF0" w:rsidRDefault="00811ED6" w:rsidP="00D64AF0">
      <w:pPr>
        <w:autoSpaceDE w:val="0"/>
        <w:autoSpaceDN w:val="0"/>
        <w:adjustRightInd w:val="0"/>
        <w:spacing w:after="0" w:line="240" w:lineRule="auto"/>
        <w:rPr>
          <w:rFonts w:cs="BauerBodoni-Roman"/>
          <w:sz w:val="24"/>
          <w:szCs w:val="24"/>
        </w:rPr>
      </w:pPr>
      <w:r w:rsidRPr="00D64AF0">
        <w:rPr>
          <w:rFonts w:cs="BauerBodoni-Roman"/>
          <w:sz w:val="24"/>
          <w:szCs w:val="24"/>
        </w:rPr>
        <w:t xml:space="preserve">Rutiner och utrustning för räddning från fartyg och kran skall arbetsgivaren ta fram exv. Koppla korg till kran, rensa yta framför fartyg/ kran, mm </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4. Kalla in beredskap/ krisgruppen</w:t>
      </w:r>
      <w:r w:rsidR="00D64AF0">
        <w:rPr>
          <w:rFonts w:cs="BauerBodoni-Roman"/>
          <w:b/>
          <w:sz w:val="24"/>
          <w:szCs w:val="24"/>
        </w:rPr>
        <w: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Beredskap/ krisgruppen enligt fastställd lista sammankallas. Viktigt att beredskap/ krisgruppen har uppdaterade uppgifter på samtliga anställda, skall revideras minst 1 ggr/ år.</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5. Fördela arbetsuppgifter</w:t>
      </w:r>
      <w:r w:rsidR="00D64AF0">
        <w:rPr>
          <w:rFonts w:cs="BauerBodoni-Roman"/>
          <w:b/>
          <w:sz w:val="24"/>
          <w:szCs w:val="24"/>
        </w:rPr>
        <w: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Beredskap/ krisgruppen fördelar arbetsuppgifterna efter fastställd instruktion och ger besked om vem som ger ut information både internt och externt.</w:t>
      </w:r>
    </w:p>
    <w:p w:rsidR="00811ED6" w:rsidRPr="00D64AF0" w:rsidRDefault="00811ED6" w:rsidP="00811ED6">
      <w:pPr>
        <w:autoSpaceDE w:val="0"/>
        <w:autoSpaceDN w:val="0"/>
        <w:adjustRightInd w:val="0"/>
        <w:spacing w:after="0" w:line="240" w:lineRule="auto"/>
        <w:rPr>
          <w:rFonts w:cs="BauerBodoni-Roman"/>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Pr="00D64AF0" w:rsidRDefault="00D64AF0" w:rsidP="00D64AF0">
      <w:pPr>
        <w:autoSpaceDE w:val="0"/>
        <w:autoSpaceDN w:val="0"/>
        <w:adjustRightInd w:val="0"/>
        <w:spacing w:after="0" w:line="240" w:lineRule="auto"/>
        <w:jc w:val="center"/>
        <w:rPr>
          <w:rFonts w:cs="BauerBodoni-Roman"/>
          <w:b/>
          <w:sz w:val="32"/>
          <w:szCs w:val="32"/>
        </w:rPr>
      </w:pPr>
      <w:r w:rsidRPr="00D64AF0">
        <w:rPr>
          <w:rFonts w:cs="BauerBodoni-Roman"/>
          <w:b/>
          <w:sz w:val="32"/>
          <w:szCs w:val="32"/>
        </w:rPr>
        <w:t>Olycka på arbetet</w:t>
      </w:r>
    </w:p>
    <w:p w:rsidR="00D64AF0" w:rsidRDefault="00D64AF0" w:rsidP="00811ED6">
      <w:pPr>
        <w:autoSpaceDE w:val="0"/>
        <w:autoSpaceDN w:val="0"/>
        <w:adjustRightInd w:val="0"/>
        <w:spacing w:after="0" w:line="240" w:lineRule="auto"/>
        <w:rPr>
          <w:rFonts w:cs="BauerBodoni-Roman"/>
          <w:b/>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6. Spärra av</w:t>
      </w:r>
      <w:r w:rsidR="00D64AF0">
        <w:rPr>
          <w:rFonts w:cs="BauerBodoni-Roman"/>
          <w:b/>
          <w:sz w:val="24"/>
          <w:szCs w:val="24"/>
        </w:rPr>
        <w: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Det är viktigt att avspärrning sker. Detta för att skapa lugn och ro kring olycksplatsen både för den drabbade och för dem som hjälper till. Underlätta polisens arbete genom att inte ändra något på platsen. Avspärrningen skall också göras så att det är enkelt för brandkår, ambulans och polis att komma fram till olycksplatsen.</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7. Intern information</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All information skall behandlas lika. Samma information skall ges oavsett vem som ger den eller till vem.  Det är därför som det är viktigt att all information ges av en utsedd person. Beroende på karaktär och företagets storlek eller geografiska spridning så kan informationen delas upp i två separata delar. Först informeras de närmaste arbetskamraterna. Sedan informeras personalen i sin helhet.</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8. Kontakta berörda</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Anhöriga till den drabbade kontaktas av utsedd person. Är olyckan allvarlig, bör någon</w:t>
      </w: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ansvarig från företaget ta personlig kontakt och eventuellt följa med den/ de anhöriga till sjukhuset.</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9. Informera media</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På samma sätt som vid intern information gäller här att all information ges på ett likformigt sätt. En person utses till att sköta all extern/ intern information och att alla hänvisar till denna person. Se punkt 7.</w:t>
      </w:r>
    </w:p>
    <w:p w:rsidR="00811ED6" w:rsidRPr="00D64AF0" w:rsidRDefault="00811ED6" w:rsidP="00811ED6">
      <w:pPr>
        <w:autoSpaceDE w:val="0"/>
        <w:autoSpaceDN w:val="0"/>
        <w:adjustRightInd w:val="0"/>
        <w:spacing w:after="0" w:line="240" w:lineRule="auto"/>
        <w:rPr>
          <w:rFonts w:cs="BauerBodoni-Roman"/>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10. Underrätta Arbetsmiljöverket</w:t>
      </w:r>
    </w:p>
    <w:p w:rsidR="00D64AF0" w:rsidRP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 xml:space="preserve">Enligt </w:t>
      </w:r>
      <w:r w:rsidRPr="00D64AF0">
        <w:rPr>
          <w:rFonts w:cs="BauerBodoni-Roman"/>
          <w:b/>
          <w:sz w:val="24"/>
          <w:szCs w:val="24"/>
        </w:rPr>
        <w:t>Arbet</w:t>
      </w:r>
      <w:r w:rsidR="001E355B">
        <w:rPr>
          <w:rFonts w:cs="BauerBodoni-Roman"/>
          <w:b/>
          <w:sz w:val="24"/>
          <w:szCs w:val="24"/>
        </w:rPr>
        <w:t>s</w:t>
      </w:r>
      <w:r w:rsidRPr="00D64AF0">
        <w:rPr>
          <w:rFonts w:cs="BauerBodoni-Roman"/>
          <w:b/>
          <w:sz w:val="24"/>
          <w:szCs w:val="24"/>
        </w:rPr>
        <w:t>miljölagen kap3 § 3a</w:t>
      </w:r>
      <w:r w:rsidRPr="00D64AF0">
        <w:rPr>
          <w:rFonts w:cs="BauerBodoni-Roman"/>
          <w:sz w:val="24"/>
          <w:szCs w:val="24"/>
        </w:rPr>
        <w:t xml:space="preserve"> måste anmälan om händelsen till Arbetsmiljöverket ske skyndsamt</w:t>
      </w:r>
      <w:r w:rsidR="001E355B">
        <w:rPr>
          <w:rFonts w:cs="BauerBodoni-Roman"/>
          <w:sz w:val="24"/>
          <w:szCs w:val="24"/>
        </w:rPr>
        <w:t xml:space="preserve"> </w:t>
      </w:r>
      <w:r w:rsidRPr="00D64AF0">
        <w:rPr>
          <w:rFonts w:cs="BauerBodoni-Roman"/>
          <w:sz w:val="24"/>
          <w:szCs w:val="24"/>
        </w:rPr>
        <w:t>(inom 24 timmar). Detta skall ske om:</w:t>
      </w:r>
      <w:bookmarkStart w:id="0" w:name="_GoBack"/>
      <w:bookmarkEnd w:id="0"/>
    </w:p>
    <w:p w:rsidR="00811ED6" w:rsidRPr="00D64AF0" w:rsidRDefault="00811ED6" w:rsidP="00811ED6">
      <w:pPr>
        <w:autoSpaceDE w:val="0"/>
        <w:autoSpaceDN w:val="0"/>
        <w:adjustRightInd w:val="0"/>
        <w:spacing w:after="0" w:line="240" w:lineRule="auto"/>
        <w:rPr>
          <w:rFonts w:cs="BauerBodoni-Roman"/>
          <w:sz w:val="24"/>
          <w:szCs w:val="24"/>
        </w:rPr>
      </w:pPr>
    </w:p>
    <w:p w:rsidR="00811ED6" w:rsidRPr="00D64AF0" w:rsidRDefault="00811ED6" w:rsidP="00515291">
      <w:pPr>
        <w:autoSpaceDE w:val="0"/>
        <w:autoSpaceDN w:val="0"/>
        <w:adjustRightInd w:val="0"/>
        <w:spacing w:after="0" w:line="240" w:lineRule="auto"/>
        <w:rPr>
          <w:rFonts w:cs="BauerBodoni-Roman"/>
          <w:sz w:val="24"/>
          <w:szCs w:val="24"/>
        </w:rPr>
      </w:pPr>
      <w:r w:rsidRPr="00D64AF0">
        <w:rPr>
          <w:rFonts w:cs="BauerBodoni-Roman"/>
          <w:sz w:val="24"/>
          <w:szCs w:val="24"/>
        </w:rPr>
        <w:t>Olycksfall eller annan skadlig inverkan i arbete som föranlett dödsfall</w:t>
      </w:r>
    </w:p>
    <w:p w:rsidR="00811ED6" w:rsidRPr="00D64AF0" w:rsidRDefault="00811ED6" w:rsidP="00811ED6">
      <w:pPr>
        <w:autoSpaceDE w:val="0"/>
        <w:autoSpaceDN w:val="0"/>
        <w:adjustRightInd w:val="0"/>
        <w:spacing w:after="0" w:line="240" w:lineRule="auto"/>
        <w:ind w:firstLine="1304"/>
        <w:rPr>
          <w:rFonts w:cs="BauerBodoni-Roman"/>
          <w:sz w:val="24"/>
          <w:szCs w:val="24"/>
        </w:rPr>
      </w:pPr>
    </w:p>
    <w:p w:rsidR="00811ED6" w:rsidRPr="00D64AF0" w:rsidRDefault="00811ED6" w:rsidP="00515291">
      <w:pPr>
        <w:autoSpaceDE w:val="0"/>
        <w:autoSpaceDN w:val="0"/>
        <w:adjustRightInd w:val="0"/>
        <w:spacing w:after="0" w:line="240" w:lineRule="auto"/>
        <w:rPr>
          <w:rFonts w:cs="BauerBodoni-Roman"/>
          <w:sz w:val="24"/>
          <w:szCs w:val="24"/>
        </w:rPr>
      </w:pPr>
      <w:r w:rsidRPr="00D64AF0">
        <w:rPr>
          <w:rFonts w:cs="BauerBodoni-Roman"/>
          <w:sz w:val="24"/>
          <w:szCs w:val="24"/>
        </w:rPr>
        <w:t>Olycksfall eller annan skadlig inverkan i arbete som föranlett svårare personskador</w:t>
      </w:r>
    </w:p>
    <w:p w:rsidR="00811ED6" w:rsidRPr="00D64AF0" w:rsidRDefault="00811ED6" w:rsidP="00811ED6">
      <w:pPr>
        <w:autoSpaceDE w:val="0"/>
        <w:autoSpaceDN w:val="0"/>
        <w:adjustRightInd w:val="0"/>
        <w:spacing w:after="0" w:line="240" w:lineRule="auto"/>
        <w:ind w:left="1304"/>
        <w:rPr>
          <w:rFonts w:cs="BauerBodoni-Roman"/>
          <w:sz w:val="24"/>
          <w:szCs w:val="24"/>
        </w:rPr>
      </w:pPr>
    </w:p>
    <w:p w:rsidR="00811ED6" w:rsidRPr="00515291" w:rsidRDefault="00811ED6" w:rsidP="00515291">
      <w:pPr>
        <w:autoSpaceDE w:val="0"/>
        <w:autoSpaceDN w:val="0"/>
        <w:adjustRightInd w:val="0"/>
        <w:spacing w:after="0" w:line="240" w:lineRule="auto"/>
        <w:rPr>
          <w:rFonts w:cs="BauerBodoni-Roman"/>
          <w:sz w:val="24"/>
          <w:szCs w:val="24"/>
        </w:rPr>
      </w:pPr>
      <w:r w:rsidRPr="00515291">
        <w:rPr>
          <w:rFonts w:cs="BauerBodoni-Roman"/>
          <w:sz w:val="24"/>
          <w:szCs w:val="24"/>
        </w:rPr>
        <w:t>Olycksfall eller annan skadlig inverkan i arbete som samtidigt drabbat flera arbetstagare samt vid tillbud som har inneburit allvarlig fara för liv och hälsa.</w:t>
      </w:r>
    </w:p>
    <w:p w:rsidR="00811ED6" w:rsidRPr="00D64AF0" w:rsidRDefault="00811ED6" w:rsidP="00811ED6">
      <w:pPr>
        <w:pStyle w:val="Liststycke"/>
        <w:autoSpaceDE w:val="0"/>
        <w:autoSpaceDN w:val="0"/>
        <w:adjustRightInd w:val="0"/>
        <w:spacing w:after="0" w:line="240" w:lineRule="auto"/>
        <w:ind w:left="1304"/>
        <w:rPr>
          <w:rFonts w:eastAsiaTheme="minorEastAsia" w:cs="BauerBodoni-Roman"/>
          <w:sz w:val="24"/>
          <w:szCs w:val="24"/>
        </w:rPr>
      </w:pPr>
    </w:p>
    <w:p w:rsidR="00811ED6" w:rsidRPr="00D64AF0" w:rsidRDefault="00811ED6" w:rsidP="00515291">
      <w:pPr>
        <w:autoSpaceDE w:val="0"/>
        <w:autoSpaceDN w:val="0"/>
        <w:adjustRightInd w:val="0"/>
        <w:spacing w:after="0" w:line="240" w:lineRule="auto"/>
        <w:rPr>
          <w:rFonts w:cs="BauerBodoni-Roman"/>
          <w:sz w:val="24"/>
          <w:szCs w:val="24"/>
        </w:rPr>
      </w:pPr>
      <w:r w:rsidRPr="00D64AF0">
        <w:rPr>
          <w:rFonts w:cs="BauerBodoni-Roman"/>
          <w:sz w:val="24"/>
          <w:szCs w:val="24"/>
        </w:rPr>
        <w:lastRenderedPageBreak/>
        <w:t>Medfört dödsfall eller svårare personskada eller en mindre skada/ or som drabbat flera anställda samtidigt.</w:t>
      </w:r>
    </w:p>
    <w:p w:rsidR="00D64AF0" w:rsidRDefault="00D64AF0" w:rsidP="00811ED6">
      <w:pPr>
        <w:autoSpaceDE w:val="0"/>
        <w:autoSpaceDN w:val="0"/>
        <w:adjustRightInd w:val="0"/>
        <w:spacing w:after="0" w:line="240" w:lineRule="auto"/>
        <w:rPr>
          <w:rFonts w:cs="BauerBodoni-Roman"/>
          <w:b/>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Default="00D64AF0" w:rsidP="00811ED6">
      <w:pPr>
        <w:autoSpaceDE w:val="0"/>
        <w:autoSpaceDN w:val="0"/>
        <w:adjustRightInd w:val="0"/>
        <w:spacing w:after="0" w:line="240" w:lineRule="auto"/>
        <w:rPr>
          <w:rFonts w:cs="BauerBodoni-Roman"/>
          <w:b/>
          <w:sz w:val="24"/>
          <w:szCs w:val="24"/>
        </w:rPr>
      </w:pPr>
    </w:p>
    <w:p w:rsidR="00D64AF0" w:rsidRPr="00D64AF0" w:rsidRDefault="00D64AF0" w:rsidP="00D64AF0">
      <w:pPr>
        <w:autoSpaceDE w:val="0"/>
        <w:autoSpaceDN w:val="0"/>
        <w:adjustRightInd w:val="0"/>
        <w:spacing w:after="0" w:line="240" w:lineRule="auto"/>
        <w:jc w:val="center"/>
        <w:rPr>
          <w:rFonts w:cs="BauerBodoni-Roman"/>
          <w:b/>
          <w:sz w:val="32"/>
          <w:szCs w:val="32"/>
        </w:rPr>
      </w:pPr>
      <w:r w:rsidRPr="00D64AF0">
        <w:rPr>
          <w:rFonts w:cs="BauerBodoni-Roman"/>
          <w:b/>
          <w:sz w:val="32"/>
          <w:szCs w:val="32"/>
        </w:rPr>
        <w:t>Olycka på arbetet</w:t>
      </w:r>
    </w:p>
    <w:p w:rsidR="00D64AF0" w:rsidRDefault="00D64AF0" w:rsidP="00811ED6">
      <w:pPr>
        <w:autoSpaceDE w:val="0"/>
        <w:autoSpaceDN w:val="0"/>
        <w:adjustRightInd w:val="0"/>
        <w:spacing w:after="0" w:line="240" w:lineRule="auto"/>
        <w:rPr>
          <w:rFonts w:cs="BauerBodoni-Roman"/>
          <w:b/>
          <w:sz w:val="24"/>
          <w:szCs w:val="24"/>
        </w:rPr>
      </w:pPr>
    </w:p>
    <w:p w:rsidR="00811ED6" w:rsidRDefault="00811ED6" w:rsidP="00811ED6">
      <w:pPr>
        <w:autoSpaceDE w:val="0"/>
        <w:autoSpaceDN w:val="0"/>
        <w:adjustRightInd w:val="0"/>
        <w:spacing w:after="0" w:line="240" w:lineRule="auto"/>
        <w:rPr>
          <w:rFonts w:cs="BauerBodoni-Roman"/>
          <w:b/>
          <w:sz w:val="24"/>
          <w:szCs w:val="24"/>
        </w:rPr>
      </w:pPr>
      <w:r w:rsidRPr="00D64AF0">
        <w:rPr>
          <w:rFonts w:cs="BauerBodoni-Roman"/>
          <w:b/>
          <w:sz w:val="24"/>
          <w:szCs w:val="24"/>
        </w:rPr>
        <w:t>11. Krisstöd</w:t>
      </w:r>
    </w:p>
    <w:p w:rsidR="00D64AF0" w:rsidRDefault="00D64AF0" w:rsidP="00811ED6">
      <w:pPr>
        <w:autoSpaceDE w:val="0"/>
        <w:autoSpaceDN w:val="0"/>
        <w:adjustRightInd w:val="0"/>
        <w:spacing w:after="0" w:line="240" w:lineRule="auto"/>
        <w:rPr>
          <w:rFonts w:cs="BauerBodoni-Roman"/>
          <w:b/>
          <w:sz w:val="24"/>
          <w:szCs w:val="24"/>
        </w:rPr>
      </w:pP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Efter en händelse är det viktigt att prata ut om det som hänt. Nivån på och omfattningen av</w:t>
      </w:r>
    </w:p>
    <w:p w:rsidR="00811ED6" w:rsidRPr="00D64AF0" w:rsidRDefault="00811ED6" w:rsidP="00811ED6">
      <w:pPr>
        <w:autoSpaceDE w:val="0"/>
        <w:autoSpaceDN w:val="0"/>
        <w:adjustRightInd w:val="0"/>
        <w:spacing w:after="0" w:line="240" w:lineRule="auto"/>
        <w:rPr>
          <w:rFonts w:cs="BauerBodoni-Roman"/>
          <w:sz w:val="24"/>
          <w:szCs w:val="24"/>
        </w:rPr>
      </w:pPr>
      <w:r w:rsidRPr="00D64AF0">
        <w:rPr>
          <w:rFonts w:cs="BauerBodoni-Roman"/>
          <w:sz w:val="24"/>
          <w:szCs w:val="24"/>
        </w:rPr>
        <w:t>samtalen bestäms av beredskapsgruppen, det kan röra sig om allt från kamratstöd till samtal med psykolog/ präst mm.</w:t>
      </w:r>
    </w:p>
    <w:p w:rsidR="00AC6D30" w:rsidRPr="00D64AF0" w:rsidRDefault="00AC6D30">
      <w:pPr>
        <w:rPr>
          <w:rFonts w:cs="BauerBodoni-Roman"/>
          <w:sz w:val="24"/>
          <w:szCs w:val="24"/>
        </w:rPr>
      </w:pPr>
    </w:p>
    <w:p w:rsidR="00D64AF0" w:rsidRDefault="00811ED6">
      <w:pPr>
        <w:rPr>
          <w:rFonts w:cs="BauerBodoni-Roman"/>
          <w:sz w:val="24"/>
          <w:szCs w:val="24"/>
        </w:rPr>
      </w:pPr>
      <w:r w:rsidRPr="00D64AF0">
        <w:rPr>
          <w:rFonts w:cs="BauerBodoni-Roman"/>
          <w:b/>
          <w:sz w:val="24"/>
          <w:szCs w:val="24"/>
        </w:rPr>
        <w:t>12. Riskbedömning, handlingsplan, arbetsinstruktion, utbildning</w:t>
      </w:r>
      <w:r w:rsidRPr="00D64AF0">
        <w:rPr>
          <w:rFonts w:cs="BauerBodoni-Roman"/>
          <w:sz w:val="24"/>
          <w:szCs w:val="24"/>
        </w:rPr>
        <w:t xml:space="preserve"> </w:t>
      </w:r>
    </w:p>
    <w:p w:rsidR="00D64AF0" w:rsidRDefault="00D64AF0">
      <w:pPr>
        <w:rPr>
          <w:rFonts w:cs="BauerBodoni-Roman"/>
          <w:b/>
          <w:sz w:val="24"/>
          <w:szCs w:val="24"/>
        </w:rPr>
      </w:pPr>
      <w:r w:rsidRPr="00D64AF0">
        <w:rPr>
          <w:rFonts w:cs="BauerBodoni-Roman"/>
          <w:sz w:val="24"/>
          <w:szCs w:val="24"/>
        </w:rPr>
        <w:t>Innan arbete påbörjas efter en olycka så skall arbetsgivaren tillsammans med SO gå igenom befintlig á dokument so</w:t>
      </w:r>
      <w:r>
        <w:rPr>
          <w:rFonts w:cs="BauerBodoni-Roman"/>
          <w:sz w:val="24"/>
          <w:szCs w:val="24"/>
        </w:rPr>
        <w:t>m gäller för aktuellt arbete för en eventuell revidering av dessa.</w:t>
      </w:r>
    </w:p>
    <w:p w:rsidR="00D64AF0" w:rsidRPr="00D64AF0" w:rsidRDefault="00D64AF0">
      <w:pPr>
        <w:rPr>
          <w:rFonts w:cs="BauerBodoni-Roman"/>
          <w:b/>
          <w:sz w:val="24"/>
          <w:szCs w:val="24"/>
        </w:rPr>
      </w:pPr>
    </w:p>
    <w:p w:rsidR="00AC6D30" w:rsidRPr="00D64AF0" w:rsidRDefault="00AC6D30" w:rsidP="00AC6D30">
      <w:pPr>
        <w:rPr>
          <w:rFonts w:cs="BauerBodoni-Roman"/>
          <w:sz w:val="24"/>
          <w:szCs w:val="24"/>
        </w:rPr>
      </w:pPr>
    </w:p>
    <w:p w:rsidR="00AC6D30" w:rsidRPr="00D64AF0" w:rsidRDefault="00AC6D30" w:rsidP="00AC6D30">
      <w:pPr>
        <w:rPr>
          <w:rFonts w:cs="BauerBodoni-Roman"/>
          <w:sz w:val="24"/>
          <w:szCs w:val="24"/>
        </w:rPr>
      </w:pPr>
    </w:p>
    <w:p w:rsidR="00963ADB" w:rsidRPr="00D64AF0" w:rsidRDefault="00963ADB" w:rsidP="00AC6D30">
      <w:pPr>
        <w:rPr>
          <w:rFonts w:cs="BauerBodoni-Roman"/>
          <w:sz w:val="24"/>
          <w:szCs w:val="24"/>
        </w:rPr>
      </w:pPr>
    </w:p>
    <w:sectPr w:rsidR="00963ADB" w:rsidRPr="00D64AF0" w:rsidSect="00CD50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E9" w:rsidRDefault="00FE25E9" w:rsidP="00CD508C">
      <w:pPr>
        <w:spacing w:after="0" w:line="240" w:lineRule="auto"/>
      </w:pPr>
      <w:r>
        <w:separator/>
      </w:r>
    </w:p>
  </w:endnote>
  <w:endnote w:type="continuationSeparator" w:id="0">
    <w:p w:rsidR="00FE25E9" w:rsidRDefault="00FE25E9"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erBodoni-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71" w:rsidRDefault="00E377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71" w:rsidRDefault="00E377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71" w:rsidRDefault="00E377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E9" w:rsidRDefault="00FE25E9" w:rsidP="00CD508C">
      <w:pPr>
        <w:spacing w:after="0" w:line="240" w:lineRule="auto"/>
      </w:pPr>
      <w:r>
        <w:separator/>
      </w:r>
    </w:p>
  </w:footnote>
  <w:footnote w:type="continuationSeparator" w:id="0">
    <w:p w:rsidR="00FE25E9" w:rsidRDefault="00FE25E9"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71" w:rsidRDefault="00E377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C" w:rsidRDefault="00166F44">
    <w:pPr>
      <w:pStyle w:val="Sidhuvud"/>
    </w:pPr>
    <w:r w:rsidRPr="00CD508C">
      <w:rPr>
        <w:noProof/>
        <w:lang w:eastAsia="sv-SE"/>
      </w:rPr>
      <w:drawing>
        <wp:anchor distT="0" distB="0" distL="114300" distR="114300" simplePos="0" relativeHeight="251658240" behindDoc="0" locked="0" layoutInCell="1" allowOverlap="1" wp14:anchorId="749A3A3C" wp14:editId="5BB90A4E">
          <wp:simplePos x="0" y="0"/>
          <wp:positionH relativeFrom="page">
            <wp:align>left</wp:align>
          </wp:positionH>
          <wp:positionV relativeFrom="page">
            <wp:posOffset>95250</wp:posOffset>
          </wp:positionV>
          <wp:extent cx="8553450" cy="1076325"/>
          <wp:effectExtent l="0" t="0" r="0"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71" w:rsidRDefault="00E377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3012"/>
    <w:multiLevelType w:val="hybridMultilevel"/>
    <w:tmpl w:val="54BAD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C731C0"/>
    <w:multiLevelType w:val="hybridMultilevel"/>
    <w:tmpl w:val="221A9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E5352C"/>
    <w:multiLevelType w:val="hybridMultilevel"/>
    <w:tmpl w:val="50400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B9"/>
    <w:rsid w:val="0006161D"/>
    <w:rsid w:val="000A2847"/>
    <w:rsid w:val="00101A93"/>
    <w:rsid w:val="001563B9"/>
    <w:rsid w:val="00166F44"/>
    <w:rsid w:val="00167DA7"/>
    <w:rsid w:val="001C63EA"/>
    <w:rsid w:val="001E355B"/>
    <w:rsid w:val="001F3219"/>
    <w:rsid w:val="001F7335"/>
    <w:rsid w:val="00222E7B"/>
    <w:rsid w:val="0026319C"/>
    <w:rsid w:val="0039077E"/>
    <w:rsid w:val="00515291"/>
    <w:rsid w:val="005B0C84"/>
    <w:rsid w:val="005C5660"/>
    <w:rsid w:val="0066313A"/>
    <w:rsid w:val="00811ED6"/>
    <w:rsid w:val="00836EDF"/>
    <w:rsid w:val="008935ED"/>
    <w:rsid w:val="00963ADB"/>
    <w:rsid w:val="00A73A07"/>
    <w:rsid w:val="00AC6D30"/>
    <w:rsid w:val="00C40D16"/>
    <w:rsid w:val="00CD508C"/>
    <w:rsid w:val="00D64AF0"/>
    <w:rsid w:val="00DA0C81"/>
    <w:rsid w:val="00E37771"/>
    <w:rsid w:val="00E96AC9"/>
    <w:rsid w:val="00EA3586"/>
    <w:rsid w:val="00F021C8"/>
    <w:rsid w:val="00FE2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37A3"/>
  <w15:docId w15:val="{A8551E71-9A91-42AB-B266-45A0AEA3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 w:type="paragraph" w:styleId="Liststycke">
    <w:name w:val="List Paragraph"/>
    <w:basedOn w:val="Normal"/>
    <w:uiPriority w:val="34"/>
    <w:qFormat/>
    <w:rsid w:val="00811ED6"/>
    <w:pPr>
      <w:spacing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A3BA-4101-472B-8746-429B2AC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Lars Jakobsson</cp:lastModifiedBy>
  <cp:revision>4</cp:revision>
  <dcterms:created xsi:type="dcterms:W3CDTF">2017-02-08T13:15:00Z</dcterms:created>
  <dcterms:modified xsi:type="dcterms:W3CDTF">2018-12-18T11:57:00Z</dcterms:modified>
</cp:coreProperties>
</file>